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140"/>
        <w:gridCol w:w="1368"/>
        <w:gridCol w:w="4140"/>
      </w:tblGrid>
      <w:tr w:rsidR="00492586" w:rsidTr="0037645B">
        <w:trPr>
          <w:cantSplit/>
          <w:trHeight w:val="992"/>
        </w:trPr>
        <w:tc>
          <w:tcPr>
            <w:tcW w:w="4140" w:type="dxa"/>
            <w:vAlign w:val="center"/>
          </w:tcPr>
          <w:p w:rsidR="00492586" w:rsidRPr="00306670" w:rsidRDefault="00492586" w:rsidP="0037645B">
            <w:pPr>
              <w:pStyle w:val="a3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E0308">
              <w:rPr>
                <w:rFonts w:ascii="Baltica Chv" w:hAnsi="Baltica Chv"/>
                <w:b/>
                <w:sz w:val="24"/>
                <w:szCs w:val="24"/>
              </w:rPr>
              <w:t>+</w:t>
            </w: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ВАШ  РЕСПУБЛИКИ</w:t>
            </w:r>
            <w:r w:rsidRPr="00F02AE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492586" w:rsidRDefault="00492586" w:rsidP="0037645B">
            <w:pPr>
              <w:pStyle w:val="a3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КОНКУРЕНЦИ ПОЛИТИКИ</w:t>
            </w:r>
          </w:p>
          <w:p w:rsidR="00492586" w:rsidRDefault="00492586" w:rsidP="0037645B">
            <w:pPr>
              <w:pStyle w:val="a3"/>
              <w:framePr w:w="0" w:hRule="auto" w:hSpace="0" w:wrap="auto" w:vAnchor="margin" w:hAnchor="text" w:xAlign="left" w:yAlign="inline"/>
              <w:ind w:left="-108" w:firstLine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ТАТА ТАРИФСЕМ </w:t>
            </w: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  <w:r w:rsidRPr="00EE0308">
              <w:rPr>
                <w:rFonts w:ascii="Baltica Chv" w:hAnsi="Baltica Chv"/>
                <w:b/>
                <w:sz w:val="24"/>
                <w:szCs w:val="24"/>
              </w:rPr>
              <w:t>/</w:t>
            </w: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ПЕ</w:t>
            </w:r>
          </w:p>
          <w:p w:rsidR="00492586" w:rsidRDefault="00492586" w:rsidP="0037645B">
            <w:pPr>
              <w:ind w:left="-108" w:right="-108" w:firstLine="108"/>
              <w:jc w:val="center"/>
              <w:rPr>
                <w:b/>
              </w:rPr>
            </w:pPr>
            <w:r w:rsidRPr="00EE0308">
              <w:rPr>
                <w:rFonts w:ascii="Baltica Chv" w:hAnsi="Baltica Chv"/>
                <w:b/>
              </w:rPr>
              <w:t>/</w:t>
            </w:r>
            <w:r>
              <w:rPr>
                <w:b/>
              </w:rPr>
              <w:t>Ç</w:t>
            </w:r>
            <w:r w:rsidRPr="00EE0308">
              <w:rPr>
                <w:b/>
              </w:rPr>
              <w:t xml:space="preserve">ЛЕКЕН </w:t>
            </w:r>
            <w:r>
              <w:rPr>
                <w:b/>
              </w:rPr>
              <w:t>ПАТШАЛ</w:t>
            </w:r>
            <w:r w:rsidRPr="00EE0308">
              <w:rPr>
                <w:rFonts w:ascii="Baltica Chv" w:hAnsi="Baltica Chv"/>
                <w:b/>
              </w:rPr>
              <w:t>+</w:t>
            </w:r>
            <w:r>
              <w:rPr>
                <w:b/>
              </w:rPr>
              <w:t xml:space="preserve">Х </w:t>
            </w:r>
            <w:r w:rsidRPr="00EE0308">
              <w:rPr>
                <w:b/>
              </w:rPr>
              <w:t>СЛУЖБ</w:t>
            </w:r>
            <w:r>
              <w:rPr>
                <w:b/>
              </w:rPr>
              <w:t>И</w:t>
            </w:r>
          </w:p>
          <w:p w:rsidR="00492586" w:rsidRDefault="00492586" w:rsidP="0037645B">
            <w:pPr>
              <w:ind w:left="-108" w:right="-108" w:firstLine="108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1368" w:type="dxa"/>
            <w:vMerge w:val="restart"/>
          </w:tcPr>
          <w:p w:rsidR="00492586" w:rsidRDefault="00492586" w:rsidP="0037645B">
            <w:pPr>
              <w:ind w:left="-181" w:firstLine="142"/>
              <w:jc w:val="center"/>
              <w:rPr>
                <w:rFonts w:ascii="Monotype Sorts" w:hAnsi="Monotype Sorts"/>
                <w:b/>
              </w:rPr>
            </w:pPr>
            <w:r w:rsidRPr="00F066B1">
              <w:rPr>
                <w:rFonts w:ascii="Monotype Sorts" w:hAnsi="Monotype Sorts"/>
                <w:b/>
              </w:rPr>
              <w:object w:dxaOrig="1321" w:dyaOrig="12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0pt" o:ole="" fillcolor="window">
                  <v:imagedata r:id="rId6" o:title=""/>
                </v:shape>
                <o:OLEObject Type="Embed" ProgID="Word.Picture.8" ShapeID="_x0000_i1025" DrawAspect="Content" ObjectID="_1388561909" r:id="rId7"/>
              </w:object>
            </w:r>
          </w:p>
          <w:p w:rsidR="00492586" w:rsidRDefault="00492586" w:rsidP="0037645B">
            <w:pPr>
              <w:ind w:right="-170"/>
              <w:jc w:val="center"/>
            </w:pPr>
          </w:p>
        </w:tc>
        <w:tc>
          <w:tcPr>
            <w:tcW w:w="4140" w:type="dxa"/>
            <w:vAlign w:val="center"/>
          </w:tcPr>
          <w:p w:rsidR="00492586" w:rsidRDefault="00492586" w:rsidP="0037645B">
            <w:pPr>
              <w:pStyle w:val="2"/>
              <w:ind w:right="-64"/>
              <w:jc w:val="center"/>
              <w:rPr>
                <w:b/>
              </w:rPr>
            </w:pPr>
            <w:r>
              <w:rPr>
                <w:b/>
              </w:rPr>
              <w:t>ГОСУДАРСТВЕННАЯ СЛУЖБА</w:t>
            </w:r>
          </w:p>
          <w:p w:rsidR="00492586" w:rsidRDefault="00492586" w:rsidP="0037645B">
            <w:pPr>
              <w:pStyle w:val="2"/>
              <w:ind w:right="-64"/>
              <w:jc w:val="center"/>
              <w:rPr>
                <w:b/>
              </w:rPr>
            </w:pPr>
            <w:r w:rsidRPr="00EE0308">
              <w:rPr>
                <w:b/>
              </w:rPr>
              <w:t>ЧУВАШСК</w:t>
            </w:r>
            <w:r>
              <w:rPr>
                <w:b/>
              </w:rPr>
              <w:t>ОЙ РЕСПУБЛИКИ</w:t>
            </w:r>
          </w:p>
          <w:p w:rsidR="00492586" w:rsidRDefault="00492586" w:rsidP="0037645B">
            <w:pPr>
              <w:pStyle w:val="2"/>
              <w:ind w:right="-64"/>
              <w:jc w:val="center"/>
              <w:rPr>
                <w:b/>
              </w:rPr>
            </w:pPr>
            <w:r>
              <w:rPr>
                <w:b/>
              </w:rPr>
              <w:t>ПО КОНКУРЕНТНОЙ</w:t>
            </w:r>
          </w:p>
          <w:p w:rsidR="00492586" w:rsidRPr="00F02AED" w:rsidRDefault="00492586" w:rsidP="0037645B">
            <w:pPr>
              <w:pStyle w:val="2"/>
              <w:ind w:right="-64"/>
              <w:jc w:val="center"/>
              <w:rPr>
                <w:b/>
              </w:rPr>
            </w:pPr>
            <w:r>
              <w:rPr>
                <w:b/>
              </w:rPr>
              <w:t>ПОЛИТИКЕ И ТАРИФАМ</w:t>
            </w:r>
          </w:p>
          <w:p w:rsidR="00492586" w:rsidRDefault="00492586" w:rsidP="0037645B">
            <w:pPr>
              <w:jc w:val="center"/>
            </w:pPr>
          </w:p>
        </w:tc>
      </w:tr>
      <w:tr w:rsidR="00492586" w:rsidTr="0037645B">
        <w:trPr>
          <w:cantSplit/>
        </w:trPr>
        <w:tc>
          <w:tcPr>
            <w:tcW w:w="4140" w:type="dxa"/>
          </w:tcPr>
          <w:p w:rsidR="00492586" w:rsidRPr="00EE0308" w:rsidRDefault="00492586" w:rsidP="00A7528E">
            <w:pPr>
              <w:pStyle w:val="4"/>
              <w:rPr>
                <w:b/>
                <w:sz w:val="24"/>
              </w:rPr>
            </w:pPr>
            <w:r>
              <w:rPr>
                <w:rFonts w:ascii="Baltica Chv" w:hAnsi="Baltica Chv"/>
                <w:b/>
                <w:sz w:val="24"/>
              </w:rPr>
              <w:t xml:space="preserve">     </w:t>
            </w:r>
            <w:r w:rsidRPr="00EE0308">
              <w:rPr>
                <w:rFonts w:ascii="Baltica Chv Cyr" w:hAnsi="Baltica Chv Cyr"/>
                <w:b/>
                <w:sz w:val="24"/>
              </w:rPr>
              <w:t>Й</w:t>
            </w:r>
            <w:r w:rsidRPr="00EE0308">
              <w:rPr>
                <w:b/>
                <w:sz w:val="24"/>
              </w:rPr>
              <w:t>ЫШ</w:t>
            </w:r>
            <w:r w:rsidRPr="00EE0308">
              <w:rPr>
                <w:rFonts w:ascii="Baltica Chv" w:hAnsi="Baltica Chv"/>
                <w:b/>
                <w:sz w:val="24"/>
              </w:rPr>
              <w:t>+</w:t>
            </w:r>
            <w:r w:rsidRPr="00EE0308">
              <w:rPr>
                <w:b/>
                <w:sz w:val="24"/>
              </w:rPr>
              <w:t>НУ</w:t>
            </w:r>
          </w:p>
        </w:tc>
        <w:tc>
          <w:tcPr>
            <w:tcW w:w="1368" w:type="dxa"/>
            <w:vMerge/>
          </w:tcPr>
          <w:p w:rsidR="00492586" w:rsidRDefault="00492586" w:rsidP="0037645B">
            <w:pPr>
              <w:jc w:val="center"/>
            </w:pPr>
          </w:p>
        </w:tc>
        <w:tc>
          <w:tcPr>
            <w:tcW w:w="4140" w:type="dxa"/>
          </w:tcPr>
          <w:p w:rsidR="00492586" w:rsidRPr="00EE0308" w:rsidRDefault="00492586" w:rsidP="0037645B">
            <w:pPr>
              <w:pStyle w:val="a3"/>
              <w:framePr w:wrap="aroun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308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492586" w:rsidTr="0037645B">
        <w:trPr>
          <w:cantSplit/>
        </w:trPr>
        <w:tc>
          <w:tcPr>
            <w:tcW w:w="4140" w:type="dxa"/>
          </w:tcPr>
          <w:p w:rsidR="00492586" w:rsidRDefault="00492586" w:rsidP="0037645B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0"/>
              </w:rPr>
            </w:pPr>
          </w:p>
          <w:p w:rsidR="00492586" w:rsidRDefault="00492586" w:rsidP="0037645B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Baltica Chv" w:hAnsi="Baltica Chv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30.11.2011     47-18/т  </w:t>
            </w:r>
            <w:r w:rsidRPr="00E311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68" w:type="dxa"/>
          </w:tcPr>
          <w:p w:rsidR="00492586" w:rsidRDefault="00492586" w:rsidP="0037645B">
            <w:pPr>
              <w:jc w:val="center"/>
            </w:pPr>
          </w:p>
        </w:tc>
        <w:tc>
          <w:tcPr>
            <w:tcW w:w="4140" w:type="dxa"/>
          </w:tcPr>
          <w:p w:rsidR="00492586" w:rsidRDefault="00492586" w:rsidP="0037645B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0"/>
              </w:rPr>
            </w:pPr>
          </w:p>
          <w:p w:rsidR="00492586" w:rsidRPr="00E92D6B" w:rsidRDefault="00492586" w:rsidP="0037645B">
            <w:pPr>
              <w:pStyle w:val="a3"/>
              <w:framePr w:w="0" w:hRule="auto" w:h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D6B">
              <w:rPr>
                <w:rFonts w:ascii="Times New Roman" w:hAnsi="Times New Roman"/>
                <w:sz w:val="24"/>
                <w:szCs w:val="24"/>
              </w:rPr>
              <w:t xml:space="preserve">30.11.2011   № 47-18/т </w:t>
            </w:r>
          </w:p>
        </w:tc>
      </w:tr>
      <w:tr w:rsidR="00492586" w:rsidTr="0037645B">
        <w:trPr>
          <w:cantSplit/>
        </w:trPr>
        <w:tc>
          <w:tcPr>
            <w:tcW w:w="4140" w:type="dxa"/>
          </w:tcPr>
          <w:p w:rsidR="00492586" w:rsidRPr="00036CA5" w:rsidRDefault="00492586" w:rsidP="0037645B">
            <w:pPr>
              <w:jc w:val="center"/>
              <w:rPr>
                <w:sz w:val="26"/>
                <w:szCs w:val="26"/>
              </w:rPr>
            </w:pPr>
          </w:p>
          <w:p w:rsidR="00492586" w:rsidRPr="00036CA5" w:rsidRDefault="00492586" w:rsidP="0037645B">
            <w:pPr>
              <w:jc w:val="center"/>
              <w:rPr>
                <w:sz w:val="26"/>
                <w:szCs w:val="26"/>
              </w:rPr>
            </w:pPr>
            <w:r w:rsidRPr="00036CA5">
              <w:rPr>
                <w:sz w:val="26"/>
                <w:szCs w:val="26"/>
              </w:rPr>
              <w:t>Шупашкар хули</w:t>
            </w:r>
          </w:p>
        </w:tc>
        <w:tc>
          <w:tcPr>
            <w:tcW w:w="1368" w:type="dxa"/>
          </w:tcPr>
          <w:p w:rsidR="00492586" w:rsidRPr="00036CA5" w:rsidRDefault="00492586" w:rsidP="003764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492586" w:rsidRPr="00036CA5" w:rsidRDefault="00492586" w:rsidP="0037645B">
            <w:pPr>
              <w:pStyle w:val="a3"/>
              <w:framePr w:w="0" w:hRule="auto" w:hSpace="0" w:wrap="auto" w:vAnchor="margin" w:hAnchor="text" w:xAlign="left" w:yAlign="inline"/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2586" w:rsidRPr="00036CA5" w:rsidRDefault="00492586" w:rsidP="0037645B">
            <w:pPr>
              <w:pStyle w:val="a3"/>
              <w:framePr w:w="0" w:hRule="auto" w:hSpace="0" w:wrap="auto" w:vAnchor="margin" w:hAnchor="text" w:xAlign="left" w:yAlign="inline"/>
              <w:spacing w:line="216" w:lineRule="auto"/>
              <w:jc w:val="center"/>
              <w:rPr>
                <w:sz w:val="26"/>
                <w:szCs w:val="26"/>
              </w:rPr>
            </w:pPr>
            <w:r w:rsidRPr="00036CA5">
              <w:rPr>
                <w:rFonts w:ascii="Times New Roman" w:hAnsi="Times New Roman"/>
                <w:sz w:val="26"/>
                <w:szCs w:val="26"/>
              </w:rPr>
              <w:t>г.Чебоксары</w:t>
            </w:r>
          </w:p>
        </w:tc>
      </w:tr>
    </w:tbl>
    <w:p w:rsidR="00492586" w:rsidRDefault="00492586" w:rsidP="0037645B"/>
    <w:p w:rsidR="00492586" w:rsidRDefault="00492586" w:rsidP="006340A6">
      <w:pPr>
        <w:tabs>
          <w:tab w:val="left" w:pos="5103"/>
        </w:tabs>
        <w:spacing w:line="216" w:lineRule="auto"/>
        <w:ind w:right="5272"/>
        <w:jc w:val="both"/>
        <w:rPr>
          <w:b/>
          <w:sz w:val="26"/>
          <w:szCs w:val="26"/>
        </w:rPr>
      </w:pPr>
      <w:r w:rsidRPr="001B56C0">
        <w:rPr>
          <w:b/>
          <w:bCs/>
          <w:sz w:val="26"/>
          <w:szCs w:val="26"/>
        </w:rPr>
        <w:t>Об</w:t>
      </w:r>
      <w:r>
        <w:rPr>
          <w:b/>
          <w:bCs/>
          <w:sz w:val="26"/>
          <w:szCs w:val="26"/>
        </w:rPr>
        <w:t xml:space="preserve"> </w:t>
      </w:r>
      <w:r w:rsidRPr="001B56C0">
        <w:rPr>
          <w:b/>
          <w:bCs/>
          <w:sz w:val="26"/>
          <w:szCs w:val="26"/>
        </w:rPr>
        <w:t xml:space="preserve">установлении </w:t>
      </w:r>
      <w:bookmarkStart w:id="0" w:name="OLE_LINK1"/>
      <w:r w:rsidRPr="001B56C0">
        <w:rPr>
          <w:b/>
          <w:bCs/>
          <w:sz w:val="26"/>
          <w:szCs w:val="26"/>
        </w:rPr>
        <w:t>тарифов</w:t>
      </w:r>
      <w:r>
        <w:rPr>
          <w:b/>
          <w:bCs/>
          <w:sz w:val="26"/>
          <w:szCs w:val="26"/>
        </w:rPr>
        <w:t xml:space="preserve"> </w:t>
      </w:r>
      <w:r w:rsidRPr="001B56C0">
        <w:rPr>
          <w:b/>
          <w:bCs/>
          <w:sz w:val="26"/>
          <w:szCs w:val="26"/>
        </w:rPr>
        <w:t>на</w:t>
      </w:r>
      <w:r>
        <w:rPr>
          <w:b/>
          <w:bCs/>
          <w:sz w:val="26"/>
          <w:szCs w:val="26"/>
        </w:rPr>
        <w:t xml:space="preserve"> </w:t>
      </w:r>
      <w:r w:rsidRPr="001B56C0">
        <w:rPr>
          <w:b/>
          <w:bCs/>
          <w:sz w:val="26"/>
          <w:szCs w:val="26"/>
        </w:rPr>
        <w:t>те</w:t>
      </w:r>
      <w:r>
        <w:rPr>
          <w:b/>
          <w:bCs/>
          <w:sz w:val="26"/>
          <w:szCs w:val="26"/>
        </w:rPr>
        <w:t>п</w:t>
      </w:r>
      <w:r w:rsidRPr="00665FDE">
        <w:rPr>
          <w:b/>
          <w:bCs/>
          <w:sz w:val="26"/>
          <w:szCs w:val="26"/>
        </w:rPr>
        <w:t>ловую</w:t>
      </w:r>
      <w:r>
        <w:rPr>
          <w:b/>
          <w:bCs/>
          <w:sz w:val="26"/>
          <w:szCs w:val="26"/>
        </w:rPr>
        <w:t xml:space="preserve"> э</w:t>
      </w:r>
      <w:r w:rsidRPr="00665FDE">
        <w:rPr>
          <w:b/>
          <w:bCs/>
          <w:sz w:val="26"/>
          <w:szCs w:val="26"/>
        </w:rPr>
        <w:t>нергию</w:t>
      </w:r>
      <w:r>
        <w:rPr>
          <w:b/>
          <w:bCs/>
          <w:sz w:val="26"/>
          <w:szCs w:val="26"/>
        </w:rPr>
        <w:t xml:space="preserve">, поставляемую </w:t>
      </w:r>
      <w:r>
        <w:rPr>
          <w:b/>
          <w:sz w:val="26"/>
          <w:szCs w:val="26"/>
        </w:rPr>
        <w:t xml:space="preserve">теплоснабжающими  организациями </w:t>
      </w:r>
      <w:r w:rsidRPr="00665FDE">
        <w:rPr>
          <w:b/>
          <w:bCs/>
          <w:sz w:val="26"/>
          <w:szCs w:val="26"/>
        </w:rPr>
        <w:t>потребител</w:t>
      </w:r>
      <w:r>
        <w:rPr>
          <w:b/>
          <w:bCs/>
          <w:sz w:val="26"/>
          <w:szCs w:val="26"/>
        </w:rPr>
        <w:t>ям</w:t>
      </w:r>
      <w:r>
        <w:rPr>
          <w:b/>
          <w:sz w:val="26"/>
          <w:szCs w:val="26"/>
        </w:rPr>
        <w:t xml:space="preserve"> в Чувашской Республике</w:t>
      </w:r>
      <w:bookmarkEnd w:id="0"/>
      <w:r>
        <w:rPr>
          <w:b/>
          <w:sz w:val="26"/>
          <w:szCs w:val="26"/>
        </w:rPr>
        <w:t>,</w:t>
      </w:r>
      <w:r w:rsidRPr="00665FDE">
        <w:rPr>
          <w:b/>
          <w:sz w:val="26"/>
          <w:szCs w:val="26"/>
        </w:rPr>
        <w:t xml:space="preserve"> </w:t>
      </w:r>
      <w:r w:rsidRPr="001B56C0">
        <w:rPr>
          <w:b/>
          <w:bCs/>
          <w:sz w:val="26"/>
          <w:szCs w:val="26"/>
        </w:rPr>
        <w:t>т</w:t>
      </w:r>
      <w:r w:rsidRPr="001B56C0">
        <w:rPr>
          <w:b/>
          <w:sz w:val="26"/>
          <w:szCs w:val="26"/>
        </w:rPr>
        <w:t>ариф</w:t>
      </w:r>
      <w:r>
        <w:rPr>
          <w:b/>
          <w:sz w:val="26"/>
          <w:szCs w:val="26"/>
        </w:rPr>
        <w:t xml:space="preserve">ов </w:t>
      </w:r>
      <w:r w:rsidRPr="001B56C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1B56C0">
        <w:rPr>
          <w:b/>
          <w:sz w:val="26"/>
          <w:szCs w:val="26"/>
        </w:rPr>
        <w:t>услуги по передаче тепловой энергии</w:t>
      </w:r>
      <w:r w:rsidRPr="001B56C0">
        <w:rPr>
          <w:b/>
          <w:bCs/>
          <w:sz w:val="26"/>
          <w:szCs w:val="26"/>
        </w:rPr>
        <w:t xml:space="preserve"> </w:t>
      </w:r>
    </w:p>
    <w:p w:rsidR="00492586" w:rsidRPr="006340A6" w:rsidRDefault="00492586" w:rsidP="006340A6">
      <w:pPr>
        <w:tabs>
          <w:tab w:val="left" w:pos="5103"/>
        </w:tabs>
        <w:spacing w:line="216" w:lineRule="auto"/>
        <w:ind w:right="5272"/>
        <w:jc w:val="both"/>
        <w:rPr>
          <w:b/>
          <w:sz w:val="26"/>
          <w:szCs w:val="26"/>
        </w:rPr>
      </w:pPr>
    </w:p>
    <w:p w:rsidR="00492586" w:rsidRPr="00036CA5" w:rsidRDefault="00492586" w:rsidP="00252A4C">
      <w:pPr>
        <w:pStyle w:val="a9"/>
        <w:ind w:firstLine="72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036CA5">
        <w:rPr>
          <w:rFonts w:ascii="Times New Roman" w:hAnsi="Times New Roman" w:cs="Times New Roman"/>
          <w:bCs/>
          <w:color w:val="000000"/>
          <w:sz w:val="26"/>
          <w:szCs w:val="26"/>
        </w:rPr>
        <w:t>В соответствии с</w:t>
      </w:r>
      <w:r w:rsidRPr="00036CA5">
        <w:rPr>
          <w:rFonts w:ascii="Times New Roman" w:hAnsi="Times New Roman" w:cs="Times New Roman"/>
          <w:sz w:val="26"/>
          <w:szCs w:val="26"/>
        </w:rPr>
        <w:t xml:space="preserve"> Федеральным законом от 27 июля 2010 г. № 190-ФЗ  «О теп</w:t>
      </w:r>
      <w:r>
        <w:rPr>
          <w:rFonts w:ascii="Times New Roman" w:hAnsi="Times New Roman" w:cs="Times New Roman"/>
          <w:sz w:val="26"/>
          <w:szCs w:val="26"/>
        </w:rPr>
        <w:t xml:space="preserve">лоснабжении»,  постановлением  </w:t>
      </w:r>
      <w:r w:rsidRPr="00036CA5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36CA5">
        <w:rPr>
          <w:rFonts w:ascii="Times New Roman" w:hAnsi="Times New Roman" w:cs="Times New Roman"/>
          <w:sz w:val="26"/>
          <w:szCs w:val="26"/>
        </w:rPr>
        <w:t xml:space="preserve">26  февраля </w:t>
      </w:r>
      <w:smartTag w:uri="urn:schemas-microsoft-com:office:smarttags" w:element="metricconverter">
        <w:smartTagPr>
          <w:attr w:name="ProductID" w:val="2004 г"/>
        </w:smartTagPr>
        <w:r w:rsidRPr="00036CA5">
          <w:rPr>
            <w:rFonts w:ascii="Times New Roman" w:hAnsi="Times New Roman" w:cs="Times New Roman"/>
            <w:sz w:val="26"/>
            <w:szCs w:val="26"/>
          </w:rPr>
          <w:t>2004 г</w:t>
        </w:r>
      </w:smartTag>
      <w:r w:rsidRPr="00036CA5">
        <w:rPr>
          <w:rFonts w:ascii="Times New Roman" w:hAnsi="Times New Roman" w:cs="Times New Roman"/>
          <w:sz w:val="26"/>
          <w:szCs w:val="26"/>
        </w:rPr>
        <w:t xml:space="preserve">.  № 109 «О  ценообразовании в отношении электрической и тепловой энергии в Российской Федерации»,  </w:t>
      </w:r>
      <w:r w:rsidRPr="00036CA5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приказом Федеральной службы по тарифам от 06 октября 2011 г.  № 242-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э</w:t>
      </w:r>
      <w:r w:rsidRPr="00036CA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/7 «Об установлении предельных максимальных уровней тарифов на тепловую энергию, поставляемую теплоснабжающими организациями потребителям, в среднем по субъектам Российской Федерации на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       </w:t>
      </w:r>
      <w:r w:rsidRPr="00036CA5">
        <w:rPr>
          <w:rFonts w:ascii="Times New Roman" w:hAnsi="Times New Roman" w:cs="Times New Roman"/>
          <w:color w:val="000000"/>
          <w:spacing w:val="-3"/>
          <w:sz w:val="26"/>
          <w:szCs w:val="26"/>
        </w:rPr>
        <w:t>2012 год»,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зарегистрированным Министерством юстиции Российской Федерации             12 октября 2011 г., регистрационный  № 22027,</w:t>
      </w:r>
      <w:r w:rsidRPr="00036CA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036CA5">
        <w:rPr>
          <w:rFonts w:ascii="Times New Roman" w:hAnsi="Times New Roman" w:cs="Times New Roman"/>
          <w:bCs/>
          <w:color w:val="000000"/>
          <w:sz w:val="26"/>
          <w:szCs w:val="26"/>
        </w:rPr>
        <w:t>постановл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ением   Кабинета   Министров Чувашской Республики  от </w:t>
      </w:r>
      <w:r w:rsidRPr="00036C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13 августа  </w:t>
      </w:r>
      <w:smartTag w:uri="urn:schemas-microsoft-com:office:smarttags" w:element="metricconverter">
        <w:smartTagPr>
          <w:attr w:name="ProductID" w:val="2009 г"/>
        </w:smartTagPr>
        <w:r w:rsidRPr="00036CA5">
          <w:rPr>
            <w:rFonts w:ascii="Times New Roman" w:hAnsi="Times New Roman" w:cs="Times New Roman"/>
            <w:bCs/>
            <w:color w:val="000000"/>
            <w:sz w:val="26"/>
            <w:szCs w:val="26"/>
          </w:rPr>
          <w:t>2009 г</w:t>
        </w:r>
      </w:smartTag>
      <w:r w:rsidRPr="00036C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 № 265  «Вопросы </w:t>
      </w:r>
      <w:r w:rsidRPr="00036CA5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сударственной службы Чувашской </w:t>
      </w:r>
      <w:r w:rsidRPr="00036CA5">
        <w:rPr>
          <w:rFonts w:ascii="Times New Roman" w:hAnsi="Times New Roman" w:cs="Times New Roman"/>
          <w:sz w:val="26"/>
          <w:szCs w:val="26"/>
        </w:rPr>
        <w:t>Республики по конкурентной политике и тарифам</w:t>
      </w:r>
      <w:r w:rsidRPr="00036C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 и решениями коллегии </w:t>
      </w:r>
      <w:r w:rsidRPr="00036CA5">
        <w:rPr>
          <w:rFonts w:ascii="Times New Roman" w:hAnsi="Times New Roman" w:cs="Times New Roman"/>
          <w:sz w:val="26"/>
          <w:szCs w:val="26"/>
        </w:rPr>
        <w:t>Государственной  службы  Чувашской  Республики  по конкурентной политике и тарифам</w:t>
      </w:r>
      <w:r w:rsidRPr="00036C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18 </w:t>
      </w:r>
      <w:r w:rsidRPr="00036C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ноября 2011 года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16</w:t>
      </w:r>
      <w:r w:rsidRPr="00036CA5">
        <w:rPr>
          <w:rFonts w:ascii="Times New Roman" w:hAnsi="Times New Roman" w:cs="Times New Roman"/>
          <w:bCs/>
          <w:color w:val="000000"/>
          <w:sz w:val="26"/>
          <w:szCs w:val="26"/>
        </w:rPr>
        <w:t>, от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25 </w:t>
      </w:r>
      <w:r w:rsidRPr="00036C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ноября 2011 года №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17</w:t>
      </w:r>
      <w:r w:rsidRPr="00036CA5">
        <w:rPr>
          <w:rFonts w:ascii="Times New Roman" w:hAnsi="Times New Roman" w:cs="Times New Roman"/>
          <w:bCs/>
          <w:color w:val="000000"/>
          <w:sz w:val="26"/>
          <w:szCs w:val="26"/>
        </w:rPr>
        <w:t>, от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30</w:t>
      </w:r>
      <w:r w:rsidRPr="00036C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ноября 2011 года №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18</w:t>
      </w:r>
      <w:r w:rsidRPr="00036CA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036CA5">
        <w:rPr>
          <w:rFonts w:ascii="Times New Roman" w:hAnsi="Times New Roman" w:cs="Times New Roman"/>
          <w:sz w:val="26"/>
          <w:szCs w:val="26"/>
        </w:rPr>
        <w:t xml:space="preserve">Государственная  служба Чувашской  Республики по конкурентной политике и тарифам   </w:t>
      </w:r>
      <w:r w:rsidRPr="00036CA5">
        <w:rPr>
          <w:rFonts w:ascii="Times New Roman" w:hAnsi="Times New Roman" w:cs="Times New Roman"/>
          <w:color w:val="000000"/>
          <w:sz w:val="26"/>
          <w:szCs w:val="26"/>
        </w:rPr>
        <w:t>п о с т а н о в л я е т</w:t>
      </w:r>
      <w:r w:rsidRPr="00036CA5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492586" w:rsidRPr="00036CA5" w:rsidRDefault="00492586" w:rsidP="00252A4C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 w:rsidRPr="00036CA5">
        <w:rPr>
          <w:sz w:val="26"/>
          <w:szCs w:val="26"/>
        </w:rPr>
        <w:t xml:space="preserve">1. Установить </w:t>
      </w:r>
      <w:r>
        <w:rPr>
          <w:sz w:val="26"/>
          <w:szCs w:val="26"/>
        </w:rPr>
        <w:t>на</w:t>
      </w:r>
      <w:r w:rsidRPr="00036CA5">
        <w:rPr>
          <w:sz w:val="26"/>
          <w:szCs w:val="26"/>
        </w:rPr>
        <w:t xml:space="preserve"> 2012 год тарифы на тепловую энергию, поставляемую теплоснабжающими организациями потребителям в Чувашской  Республике,  с</w:t>
      </w:r>
      <w:r>
        <w:rPr>
          <w:sz w:val="26"/>
          <w:szCs w:val="26"/>
        </w:rPr>
        <w:t>о</w:t>
      </w:r>
      <w:r w:rsidRPr="00036CA5">
        <w:rPr>
          <w:sz w:val="26"/>
          <w:szCs w:val="26"/>
        </w:rPr>
        <w:t xml:space="preserve"> следующей календарной разбивкой:</w:t>
      </w:r>
    </w:p>
    <w:p w:rsidR="00492586" w:rsidRPr="004A200E" w:rsidRDefault="00492586" w:rsidP="00252A4C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</w:t>
      </w:r>
      <w:r w:rsidRPr="004A200E">
        <w:rPr>
          <w:sz w:val="26"/>
          <w:szCs w:val="26"/>
        </w:rPr>
        <w:t>1 января 2012 года по 30 июня 2012 года согласно приложению № 1                         к настоящему постановлению;</w:t>
      </w:r>
    </w:p>
    <w:p w:rsidR="00492586" w:rsidRPr="004A200E" w:rsidRDefault="00492586" w:rsidP="00252A4C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 w:rsidRPr="004A200E">
        <w:rPr>
          <w:sz w:val="26"/>
          <w:szCs w:val="26"/>
        </w:rPr>
        <w:t>- с 1 июля 2012 года по 31 августа 2012 года согласно приложению № 2                        к настоящему постановлению;</w:t>
      </w:r>
    </w:p>
    <w:p w:rsidR="00492586" w:rsidRPr="004A200E" w:rsidRDefault="00492586" w:rsidP="00252A4C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 w:rsidRPr="004A200E">
        <w:rPr>
          <w:sz w:val="26"/>
          <w:szCs w:val="26"/>
        </w:rPr>
        <w:t>- с 1 сентября 2012 года по 31 декабря 2012 года согласно приложению № 3          к настоящему постановлению.</w:t>
      </w:r>
    </w:p>
    <w:p w:rsidR="00492586" w:rsidRPr="004A200E" w:rsidRDefault="00492586" w:rsidP="00252A4C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 w:rsidRPr="004A200E">
        <w:rPr>
          <w:sz w:val="26"/>
          <w:szCs w:val="26"/>
        </w:rPr>
        <w:t>2. Установить на 2012 год тарифы на услуги по передаче тепловой энергии  со следующей календарной разбивкой:</w:t>
      </w:r>
    </w:p>
    <w:p w:rsidR="00492586" w:rsidRPr="004A200E" w:rsidRDefault="00492586" w:rsidP="00252A4C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 w:rsidRPr="004A200E">
        <w:rPr>
          <w:sz w:val="26"/>
          <w:szCs w:val="26"/>
        </w:rPr>
        <w:t>- с 1 января 2012 года по 30 июня 2012 года согласно приложению № 4                        к настоящему постановлению;</w:t>
      </w:r>
    </w:p>
    <w:p w:rsidR="00492586" w:rsidRPr="004A200E" w:rsidRDefault="00492586" w:rsidP="00252A4C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 w:rsidRPr="004A200E">
        <w:rPr>
          <w:sz w:val="26"/>
          <w:szCs w:val="26"/>
        </w:rPr>
        <w:t>- с 1 июля 2012 года по 31 августа 2012 года согласно приложению № 5                       к настоящему постановлению;</w:t>
      </w:r>
    </w:p>
    <w:p w:rsidR="00492586" w:rsidRPr="004A200E" w:rsidRDefault="00492586" w:rsidP="00252A4C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 w:rsidRPr="004A200E">
        <w:rPr>
          <w:sz w:val="26"/>
          <w:szCs w:val="26"/>
        </w:rPr>
        <w:t>- с 1 сентября 2012 года по 31 декабря 2012 года согласно приложению № 6        к настоящему постановлению.</w:t>
      </w:r>
    </w:p>
    <w:p w:rsidR="00492586" w:rsidRPr="004A200E" w:rsidRDefault="00492586" w:rsidP="008B7963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4A200E">
        <w:rPr>
          <w:sz w:val="26"/>
          <w:szCs w:val="26"/>
        </w:rPr>
        <w:t>3. Настоящее постановление вступает в силу через десять дней после дня его официального опубликования.</w:t>
      </w:r>
    </w:p>
    <w:p w:rsidR="00492586" w:rsidRPr="004A200E" w:rsidRDefault="00492586" w:rsidP="00252A4C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492586" w:rsidRPr="004A200E" w:rsidRDefault="00492586" w:rsidP="00252A4C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 w:rsidRPr="004A200E">
        <w:rPr>
          <w:sz w:val="26"/>
          <w:szCs w:val="26"/>
        </w:rPr>
        <w:t xml:space="preserve">4. Действие настоящего постановления распространяется на правоотношения, возникшие с 1 января 2012 года, за исключением </w:t>
      </w:r>
      <w:bookmarkStart w:id="1" w:name="OLE_LINK3"/>
      <w:bookmarkStart w:id="2" w:name="OLE_LINK4"/>
      <w:r w:rsidRPr="004A200E">
        <w:rPr>
          <w:sz w:val="26"/>
          <w:szCs w:val="26"/>
        </w:rPr>
        <w:t>позиции</w:t>
      </w:r>
      <w:bookmarkEnd w:id="1"/>
      <w:bookmarkEnd w:id="2"/>
      <w:r w:rsidRPr="004A200E">
        <w:rPr>
          <w:sz w:val="26"/>
          <w:szCs w:val="26"/>
        </w:rPr>
        <w:t xml:space="preserve"> 9 приложения № 1 к настоящему постановлению в части установления тарифов на тепловую энергию для потребителей, расположенных на территории Санарпосинского сельского поселения Вурнарского района Чувашской Республики.</w:t>
      </w:r>
    </w:p>
    <w:p w:rsidR="00492586" w:rsidRPr="002F14BE" w:rsidRDefault="00492586" w:rsidP="00252A4C">
      <w:pPr>
        <w:pStyle w:val="21"/>
        <w:spacing w:after="0" w:line="240" w:lineRule="auto"/>
        <w:ind w:left="0" w:firstLine="720"/>
        <w:jc w:val="both"/>
        <w:rPr>
          <w:sz w:val="26"/>
          <w:szCs w:val="26"/>
        </w:rPr>
      </w:pPr>
      <w:r w:rsidRPr="004A200E">
        <w:rPr>
          <w:sz w:val="26"/>
          <w:szCs w:val="26"/>
        </w:rPr>
        <w:t>5. Действие позиции 9 приложения № 1 к настоящему постановлению в части установления тарифов на тепловую энергию для потребителей, расположенных на территории Санарпосинского сельского поселения Вурнарского района Чувашской Республики,  распространяется на правоотношения, возникшие с 1 октября 2011 года.</w:t>
      </w:r>
    </w:p>
    <w:p w:rsidR="00492586" w:rsidRDefault="00492586" w:rsidP="00252A4C">
      <w:pPr>
        <w:tabs>
          <w:tab w:val="left" w:pos="900"/>
        </w:tabs>
        <w:jc w:val="both"/>
        <w:rPr>
          <w:sz w:val="26"/>
          <w:szCs w:val="26"/>
        </w:rPr>
      </w:pPr>
    </w:p>
    <w:p w:rsidR="00492586" w:rsidRDefault="00492586" w:rsidP="00252A4C">
      <w:pPr>
        <w:tabs>
          <w:tab w:val="left" w:pos="900"/>
        </w:tabs>
        <w:jc w:val="both"/>
        <w:rPr>
          <w:sz w:val="26"/>
          <w:szCs w:val="26"/>
        </w:rPr>
      </w:pPr>
    </w:p>
    <w:p w:rsidR="00492586" w:rsidRDefault="00492586" w:rsidP="00252A4C">
      <w:pPr>
        <w:tabs>
          <w:tab w:val="left" w:pos="900"/>
        </w:tabs>
        <w:jc w:val="both"/>
        <w:rPr>
          <w:sz w:val="26"/>
          <w:szCs w:val="26"/>
        </w:rPr>
      </w:pPr>
    </w:p>
    <w:p w:rsidR="00492586" w:rsidRPr="002F14BE" w:rsidRDefault="00492586" w:rsidP="00252A4C">
      <w:pPr>
        <w:tabs>
          <w:tab w:val="left" w:pos="900"/>
        </w:tabs>
        <w:jc w:val="both"/>
        <w:rPr>
          <w:sz w:val="26"/>
          <w:szCs w:val="26"/>
        </w:rPr>
      </w:pPr>
    </w:p>
    <w:p w:rsidR="00492586" w:rsidRPr="002F14BE" w:rsidRDefault="00492586" w:rsidP="0070564D">
      <w:pPr>
        <w:tabs>
          <w:tab w:val="left" w:pos="900"/>
        </w:tabs>
        <w:ind w:right="-115"/>
        <w:jc w:val="both"/>
        <w:rPr>
          <w:sz w:val="26"/>
          <w:szCs w:val="26"/>
        </w:rPr>
      </w:pPr>
      <w:r w:rsidRPr="002F14BE">
        <w:rPr>
          <w:sz w:val="26"/>
          <w:szCs w:val="26"/>
        </w:rPr>
        <w:t xml:space="preserve">Руководитель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2F14BE">
        <w:rPr>
          <w:sz w:val="26"/>
          <w:szCs w:val="26"/>
        </w:rPr>
        <w:t>А.Е. Егорова</w:t>
      </w:r>
    </w:p>
    <w:p w:rsidR="00492586" w:rsidRPr="002F14BE" w:rsidRDefault="00492586" w:rsidP="000C50E5">
      <w:pPr>
        <w:spacing w:line="233" w:lineRule="auto"/>
        <w:jc w:val="both"/>
        <w:rPr>
          <w:sz w:val="26"/>
          <w:szCs w:val="26"/>
        </w:rPr>
      </w:pPr>
    </w:p>
    <w:p w:rsidR="00492586" w:rsidRPr="002F14BE" w:rsidRDefault="00492586" w:rsidP="000C50E5">
      <w:pPr>
        <w:spacing w:line="233" w:lineRule="auto"/>
        <w:jc w:val="both"/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097808"/>
    <w:p w:rsidR="00492586" w:rsidRPr="002F14BE" w:rsidRDefault="00492586" w:rsidP="00097808"/>
    <w:p w:rsidR="004A200E" w:rsidRDefault="004A200E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14BE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492586" w:rsidRPr="002F14BE" w:rsidRDefault="00492586" w:rsidP="001A33D5">
      <w:pPr>
        <w:pStyle w:val="ac"/>
        <w:tabs>
          <w:tab w:val="left" w:pos="15120"/>
          <w:tab w:val="left" w:pos="15273"/>
          <w:tab w:val="left" w:pos="15300"/>
        </w:tabs>
        <w:ind w:left="4962" w:right="-545"/>
        <w:rPr>
          <w:sz w:val="24"/>
        </w:rPr>
      </w:pPr>
      <w:r w:rsidRPr="002F14BE">
        <w:rPr>
          <w:sz w:val="24"/>
        </w:rPr>
        <w:t>к постановлению Государственной службы</w:t>
      </w:r>
    </w:p>
    <w:p w:rsidR="00492586" w:rsidRPr="002F14BE" w:rsidRDefault="00492586" w:rsidP="001A33D5">
      <w:pPr>
        <w:pStyle w:val="ac"/>
        <w:tabs>
          <w:tab w:val="left" w:pos="15120"/>
          <w:tab w:val="left" w:pos="15273"/>
          <w:tab w:val="left" w:pos="15300"/>
        </w:tabs>
        <w:ind w:left="4962" w:right="-545"/>
        <w:rPr>
          <w:sz w:val="24"/>
        </w:rPr>
      </w:pPr>
      <w:r w:rsidRPr="002F14BE">
        <w:rPr>
          <w:sz w:val="24"/>
        </w:rPr>
        <w:t xml:space="preserve">Чувашской Республики по конкурентной </w:t>
      </w:r>
    </w:p>
    <w:p w:rsidR="00492586" w:rsidRPr="002F14BE" w:rsidRDefault="00492586" w:rsidP="001A33D5">
      <w:pPr>
        <w:pStyle w:val="ac"/>
        <w:tabs>
          <w:tab w:val="left" w:pos="15120"/>
          <w:tab w:val="left" w:pos="15273"/>
          <w:tab w:val="left" w:pos="15300"/>
        </w:tabs>
        <w:ind w:left="4962" w:right="-545"/>
        <w:rPr>
          <w:sz w:val="24"/>
        </w:rPr>
      </w:pPr>
      <w:r>
        <w:rPr>
          <w:sz w:val="24"/>
        </w:rPr>
        <w:t>политике и тарифам от  30.11.2011 № 47-18/т</w:t>
      </w:r>
    </w:p>
    <w:p w:rsidR="00492586" w:rsidRPr="002F14BE" w:rsidRDefault="00492586" w:rsidP="001A33D5">
      <w:pPr>
        <w:tabs>
          <w:tab w:val="left" w:pos="15273"/>
          <w:tab w:val="left" w:pos="15300"/>
        </w:tabs>
        <w:ind w:right="-27" w:hanging="2160"/>
        <w:jc w:val="center"/>
        <w:rPr>
          <w:sz w:val="20"/>
        </w:rPr>
      </w:pPr>
    </w:p>
    <w:p w:rsidR="00492586" w:rsidRPr="002F14BE" w:rsidRDefault="00492586" w:rsidP="001A33D5">
      <w:pPr>
        <w:jc w:val="center"/>
        <w:rPr>
          <w:sz w:val="20"/>
        </w:rPr>
      </w:pPr>
    </w:p>
    <w:p w:rsidR="00492586" w:rsidRPr="002F14BE" w:rsidRDefault="00492586" w:rsidP="001A33D5">
      <w:pPr>
        <w:jc w:val="center"/>
        <w:rPr>
          <w:sz w:val="20"/>
        </w:rPr>
      </w:pPr>
    </w:p>
    <w:p w:rsidR="00492586" w:rsidRPr="00224F5E" w:rsidRDefault="00492586" w:rsidP="00082A98">
      <w:pPr>
        <w:tabs>
          <w:tab w:val="left" w:pos="4680"/>
        </w:tabs>
        <w:spacing w:line="216" w:lineRule="auto"/>
        <w:jc w:val="center"/>
        <w:rPr>
          <w:b/>
          <w:bCs/>
          <w:sz w:val="26"/>
          <w:szCs w:val="26"/>
        </w:rPr>
      </w:pPr>
      <w:r w:rsidRPr="00224F5E">
        <w:rPr>
          <w:b/>
          <w:bCs/>
          <w:sz w:val="26"/>
          <w:szCs w:val="26"/>
        </w:rPr>
        <w:t>Тарифы  на тепловую энергию,</w:t>
      </w:r>
    </w:p>
    <w:p w:rsidR="00492586" w:rsidRPr="00224F5E" w:rsidRDefault="00492586" w:rsidP="00082A98">
      <w:pPr>
        <w:tabs>
          <w:tab w:val="left" w:pos="4680"/>
        </w:tabs>
        <w:spacing w:line="216" w:lineRule="auto"/>
        <w:jc w:val="center"/>
        <w:rPr>
          <w:b/>
          <w:sz w:val="26"/>
          <w:szCs w:val="26"/>
        </w:rPr>
      </w:pPr>
      <w:r w:rsidRPr="00224F5E">
        <w:rPr>
          <w:b/>
          <w:bCs/>
          <w:sz w:val="26"/>
          <w:szCs w:val="26"/>
        </w:rPr>
        <w:t xml:space="preserve">поставляемую </w:t>
      </w:r>
      <w:r w:rsidRPr="00224F5E">
        <w:rPr>
          <w:b/>
          <w:sz w:val="26"/>
          <w:szCs w:val="26"/>
        </w:rPr>
        <w:t>теплоснабжающими  организациями</w:t>
      </w:r>
      <w:r w:rsidRPr="00224F5E">
        <w:rPr>
          <w:b/>
          <w:bCs/>
          <w:sz w:val="26"/>
          <w:szCs w:val="26"/>
        </w:rPr>
        <w:t xml:space="preserve"> потребителям</w:t>
      </w:r>
    </w:p>
    <w:p w:rsidR="00492586" w:rsidRPr="00224F5E" w:rsidRDefault="00492586" w:rsidP="00082A98">
      <w:pPr>
        <w:tabs>
          <w:tab w:val="left" w:pos="4680"/>
        </w:tabs>
        <w:spacing w:line="216" w:lineRule="auto"/>
        <w:jc w:val="center"/>
        <w:rPr>
          <w:b/>
          <w:sz w:val="26"/>
          <w:szCs w:val="26"/>
        </w:rPr>
      </w:pPr>
      <w:r w:rsidRPr="00224F5E">
        <w:rPr>
          <w:b/>
          <w:sz w:val="26"/>
          <w:szCs w:val="26"/>
        </w:rPr>
        <w:t>в Чувашской Республике,</w:t>
      </w:r>
    </w:p>
    <w:p w:rsidR="00492586" w:rsidRPr="00224F5E" w:rsidRDefault="00492586" w:rsidP="00082A98">
      <w:pPr>
        <w:tabs>
          <w:tab w:val="left" w:pos="4680"/>
        </w:tabs>
        <w:spacing w:line="216" w:lineRule="auto"/>
        <w:jc w:val="center"/>
        <w:rPr>
          <w:b/>
          <w:sz w:val="26"/>
          <w:szCs w:val="26"/>
        </w:rPr>
      </w:pPr>
      <w:bookmarkStart w:id="3" w:name="OLE_LINK2"/>
      <w:r>
        <w:rPr>
          <w:b/>
          <w:sz w:val="26"/>
          <w:szCs w:val="26"/>
        </w:rPr>
        <w:t xml:space="preserve">с </w:t>
      </w:r>
      <w:r w:rsidRPr="004A200E">
        <w:rPr>
          <w:b/>
          <w:sz w:val="26"/>
          <w:szCs w:val="26"/>
        </w:rPr>
        <w:t>1 я</w:t>
      </w:r>
      <w:r w:rsidRPr="00224F5E">
        <w:rPr>
          <w:b/>
          <w:sz w:val="26"/>
          <w:szCs w:val="26"/>
        </w:rPr>
        <w:t>нваря 2012 года по 30 июня  2012 года</w:t>
      </w:r>
    </w:p>
    <w:bookmarkEnd w:id="3"/>
    <w:p w:rsidR="00492586" w:rsidRPr="002F14BE" w:rsidRDefault="00492586" w:rsidP="00082A98">
      <w:pPr>
        <w:tabs>
          <w:tab w:val="left" w:pos="4680"/>
        </w:tabs>
        <w:spacing w:line="216" w:lineRule="auto"/>
        <w:jc w:val="center"/>
        <w:rPr>
          <w:sz w:val="26"/>
          <w:szCs w:val="26"/>
        </w:rPr>
      </w:pPr>
    </w:p>
    <w:p w:rsidR="00492586" w:rsidRPr="002F14BE" w:rsidRDefault="00492586" w:rsidP="00082A98">
      <w:pPr>
        <w:tabs>
          <w:tab w:val="left" w:pos="4680"/>
        </w:tabs>
        <w:spacing w:line="216" w:lineRule="auto"/>
        <w:jc w:val="right"/>
        <w:rPr>
          <w:bCs/>
        </w:rPr>
      </w:pPr>
      <w:r w:rsidRPr="002F14BE">
        <w:t xml:space="preserve">           (в руб. за 1 Гкал без учета НДС)</w:t>
      </w:r>
    </w:p>
    <w:tbl>
      <w:tblPr>
        <w:tblW w:w="10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851"/>
        <w:gridCol w:w="2747"/>
        <w:gridCol w:w="1502"/>
        <w:gridCol w:w="900"/>
        <w:gridCol w:w="1079"/>
        <w:gridCol w:w="1097"/>
        <w:gridCol w:w="1061"/>
        <w:gridCol w:w="900"/>
      </w:tblGrid>
      <w:tr w:rsidR="00492586" w:rsidRPr="002F14BE" w:rsidTr="00177D29">
        <w:trPr>
          <w:cantSplit/>
          <w:trHeight w:val="485"/>
        </w:trPr>
        <w:tc>
          <w:tcPr>
            <w:tcW w:w="851" w:type="dxa"/>
            <w:gridSpan w:val="2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2749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 xml:space="preserve">Наименование муниципального образования, теплоснабжающей организации, категории потребителей </w:t>
            </w:r>
          </w:p>
        </w:tc>
        <w:tc>
          <w:tcPr>
            <w:tcW w:w="6543" w:type="dxa"/>
            <w:gridSpan w:val="6"/>
            <w:vAlign w:val="center"/>
          </w:tcPr>
          <w:p w:rsidR="00492586" w:rsidRPr="002F14BE" w:rsidRDefault="00492586" w:rsidP="00082A98">
            <w:pPr>
              <w:pStyle w:val="xl25"/>
              <w:spacing w:before="0" w:beforeAutospacing="0" w:after="0" w:afterAutospacing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>Тариф на тепловую энергию</w:t>
            </w:r>
          </w:p>
        </w:tc>
      </w:tr>
      <w:tr w:rsidR="00492586" w:rsidRPr="002F14BE" w:rsidTr="00177D29">
        <w:trPr>
          <w:cantSplit/>
          <w:trHeight w:val="399"/>
        </w:trPr>
        <w:tc>
          <w:tcPr>
            <w:tcW w:w="851" w:type="dxa"/>
            <w:gridSpan w:val="2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Горячая вода</w:t>
            </w:r>
          </w:p>
        </w:tc>
        <w:tc>
          <w:tcPr>
            <w:tcW w:w="4140" w:type="dxa"/>
            <w:gridSpan w:val="4"/>
            <w:vAlign w:val="center"/>
          </w:tcPr>
          <w:p w:rsidR="00492586" w:rsidRPr="002F14BE" w:rsidRDefault="00492586" w:rsidP="00082A98">
            <w:pPr>
              <w:pStyle w:val="xl25"/>
              <w:spacing w:before="0" w:beforeAutospacing="0" w:after="0" w:afterAutospacing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>Отборный пар давлением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082A98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Острый и редуци-рован-ный пар</w:t>
            </w:r>
          </w:p>
        </w:tc>
      </w:tr>
      <w:tr w:rsidR="00492586" w:rsidRPr="002F14BE" w:rsidTr="00177D29">
        <w:trPr>
          <w:cantSplit/>
        </w:trPr>
        <w:tc>
          <w:tcPr>
            <w:tcW w:w="851" w:type="dxa"/>
            <w:gridSpan w:val="2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03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от 1,2 до 2,5 кг/см</w:t>
            </w:r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  <w:r w:rsidRPr="002F14B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от 2,5 до 7,0 кг/см</w:t>
            </w:r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от 7,0 до 13,0 кг/см</w:t>
            </w:r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свыше 13,00  кг/см</w:t>
            </w:r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177D29">
        <w:trPr>
          <w:cantSplit/>
        </w:trPr>
        <w:tc>
          <w:tcPr>
            <w:tcW w:w="851" w:type="dxa"/>
            <w:gridSpan w:val="2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Алатырский район</w:t>
            </w:r>
          </w:p>
        </w:tc>
      </w:tr>
      <w:tr w:rsidR="00492586" w:rsidRPr="002F14BE" w:rsidTr="00177D29">
        <w:trPr>
          <w:cantSplit/>
        </w:trPr>
        <w:tc>
          <w:tcPr>
            <w:tcW w:w="851" w:type="dxa"/>
            <w:gridSpan w:val="2"/>
            <w:vAlign w:val="center"/>
          </w:tcPr>
          <w:p w:rsidR="00492586" w:rsidRPr="002F14BE" w:rsidRDefault="00492586" w:rsidP="00082A98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jc w:val="both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Муниципальное унитарное предприятие Дирекция единого заказчика жилищно-коммунального хозяйства Алатырского района</w:t>
            </w:r>
          </w:p>
        </w:tc>
      </w:tr>
      <w:tr w:rsidR="00492586" w:rsidRPr="002F14BE" w:rsidTr="00177D29">
        <w:trPr>
          <w:cantSplit/>
        </w:trPr>
        <w:tc>
          <w:tcPr>
            <w:tcW w:w="851" w:type="dxa"/>
            <w:gridSpan w:val="2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cantSplit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1090,38*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1090,38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</w:tcPr>
          <w:p w:rsidR="00492586" w:rsidRPr="002F14BE" w:rsidRDefault="00492586" w:rsidP="007E1B73">
            <w:pPr>
              <w:rPr>
                <w:bCs/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Аликовский район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  с  ограниченной   ответственностью</w:t>
            </w:r>
            <w:r w:rsidRPr="002F14BE">
              <w:rPr>
                <w:b/>
                <w:sz w:val="26"/>
                <w:szCs w:val="26"/>
              </w:rPr>
              <w:t xml:space="preserve">   «Тепловодоканал»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1108,00*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1108,00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92586" w:rsidRPr="002F14BE" w:rsidRDefault="00492586" w:rsidP="00082A98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 с ограниченной ответственностью</w:t>
            </w:r>
            <w:r w:rsidRPr="002F14BE">
              <w:rPr>
                <w:b/>
                <w:sz w:val="26"/>
                <w:szCs w:val="26"/>
              </w:rPr>
              <w:t xml:space="preserve">   «Управляющая компания «Жилище»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1108,00*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1108,00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</w:tcPr>
          <w:p w:rsidR="00492586" w:rsidRPr="002F14BE" w:rsidRDefault="00492586" w:rsidP="007E1B73">
            <w:pPr>
              <w:rPr>
                <w:bCs/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Батыревский район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 xml:space="preserve">4. 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Открытое  акционерное общество «Батыревская сельхозтехника»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1263,32*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 xml:space="preserve">5. 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с ограниченной   ответственностью</w:t>
            </w:r>
            <w:r w:rsidRPr="002F14BE">
              <w:rPr>
                <w:b/>
                <w:sz w:val="26"/>
                <w:szCs w:val="26"/>
              </w:rPr>
              <w:t xml:space="preserve">   «Батыревский водоканал»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1270,96*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1270,96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</w:tcPr>
          <w:p w:rsidR="00492586" w:rsidRPr="002F14BE" w:rsidRDefault="00492586" w:rsidP="007E1B73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Вурнарский район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Федеральное государственное образовательное учреждение среднего профессионального образования «Вурнарский сельскохозяйственный техникум»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6.1.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647,17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6.2.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763,66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jc w:val="both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«ТеплоКомфорт»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7.1.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trHeight w:val="278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1184,72*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7.2.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1184,72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Закрытое акционерное общество Фирма «Август»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8.1.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846,24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с ограниченной ответственностью «Март»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9.1.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jc w:val="both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trHeight w:val="185"/>
        </w:trPr>
        <w:tc>
          <w:tcPr>
            <w:tcW w:w="851" w:type="dxa"/>
            <w:gridSpan w:val="2"/>
            <w:vMerge w:val="restart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 w:val="restart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  <w:vertAlign w:val="superscript"/>
              </w:rPr>
              <w:t>1</w:t>
            </w:r>
            <w:r w:rsidRPr="002F14BE">
              <w:rPr>
                <w:sz w:val="26"/>
                <w:szCs w:val="26"/>
              </w:rPr>
              <w:t>911,66*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185"/>
        </w:trPr>
        <w:tc>
          <w:tcPr>
            <w:tcW w:w="851" w:type="dxa"/>
            <w:gridSpan w:val="2"/>
            <w:vMerge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vAlign w:val="center"/>
          </w:tcPr>
          <w:p w:rsidR="00492586" w:rsidRPr="002F14BE" w:rsidRDefault="00492586" w:rsidP="008002C8">
            <w:pPr>
              <w:ind w:left="-108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  <w:vertAlign w:val="superscript"/>
              </w:rPr>
              <w:t xml:space="preserve">   2</w:t>
            </w:r>
            <w:r w:rsidRPr="002F14BE">
              <w:rPr>
                <w:sz w:val="26"/>
                <w:szCs w:val="26"/>
              </w:rPr>
              <w:t>1162,33*</w:t>
            </w: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E40647">
        <w:trPr>
          <w:trHeight w:val="185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9.2.</w:t>
            </w:r>
          </w:p>
        </w:tc>
        <w:tc>
          <w:tcPr>
            <w:tcW w:w="2749" w:type="dxa"/>
          </w:tcPr>
          <w:p w:rsidR="00492586" w:rsidRPr="00754193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754193">
              <w:rPr>
                <w:rFonts w:ascii="Times New Roman" w:hAnsi="Times New Roman"/>
                <w:sz w:val="26"/>
                <w:szCs w:val="26"/>
              </w:rPr>
              <w:t>Население (с НДС)</w:t>
            </w:r>
          </w:p>
        </w:tc>
        <w:tc>
          <w:tcPr>
            <w:tcW w:w="6543" w:type="dxa"/>
            <w:gridSpan w:val="6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177D29">
        <w:trPr>
          <w:trHeight w:val="185"/>
        </w:trPr>
        <w:tc>
          <w:tcPr>
            <w:tcW w:w="851" w:type="dxa"/>
            <w:gridSpan w:val="2"/>
            <w:vMerge w:val="restart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 w:val="restart"/>
          </w:tcPr>
          <w:p w:rsidR="00492586" w:rsidRPr="002F14BE" w:rsidRDefault="00492586" w:rsidP="00E40647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  <w:vertAlign w:val="superscript"/>
              </w:rPr>
              <w:t>1</w:t>
            </w:r>
            <w:r w:rsidRPr="002F14BE">
              <w:rPr>
                <w:sz w:val="26"/>
                <w:szCs w:val="26"/>
              </w:rPr>
              <w:t>911,66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E4064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492586" w:rsidRPr="002F14BE" w:rsidRDefault="00492586" w:rsidP="00E4064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Merge w:val="restart"/>
            <w:vAlign w:val="center"/>
          </w:tcPr>
          <w:p w:rsidR="00492586" w:rsidRPr="002F14BE" w:rsidRDefault="00492586" w:rsidP="00E4064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Merge w:val="restart"/>
            <w:vAlign w:val="center"/>
          </w:tcPr>
          <w:p w:rsidR="00492586" w:rsidRPr="002F14BE" w:rsidRDefault="00492586" w:rsidP="00E4064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E4064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185"/>
        </w:trPr>
        <w:tc>
          <w:tcPr>
            <w:tcW w:w="851" w:type="dxa"/>
            <w:gridSpan w:val="2"/>
            <w:vMerge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</w:tcPr>
          <w:p w:rsidR="00492586" w:rsidRPr="002F14BE" w:rsidRDefault="00492586" w:rsidP="00E40647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  <w:vertAlign w:val="superscript"/>
              </w:rPr>
              <w:t>2</w:t>
            </w:r>
            <w:r w:rsidRPr="002F14BE">
              <w:rPr>
                <w:sz w:val="26"/>
                <w:szCs w:val="26"/>
              </w:rPr>
              <w:t>1162,33</w:t>
            </w: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E4064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492586" w:rsidRPr="002F14BE" w:rsidRDefault="00492586" w:rsidP="00E4064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:rsidR="00492586" w:rsidRPr="002F14BE" w:rsidRDefault="00492586" w:rsidP="00E4064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Merge/>
            <w:vAlign w:val="center"/>
          </w:tcPr>
          <w:p w:rsidR="00492586" w:rsidRPr="002F14BE" w:rsidRDefault="00492586" w:rsidP="00E4064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E4064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BC101E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jc w:val="both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 xml:space="preserve">Общество с ограниченной ответственностью «Строитель»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BC101E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10.1.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1162,33*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BC101E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10.2.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1162,33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BC101E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jc w:val="both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Республиканское государственное учреждение «Калининский психоневрологический интернат» Министерства здравоохранения и социального развития Чувашской Республики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BC101E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11.1.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1162,33*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BC101E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11.2.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1162,33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BC101E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02F83">
            <w:pPr>
              <w:rPr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«Ремтехсервис»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</w:t>
            </w:r>
            <w:r w:rsidRPr="002F14BE">
              <w:rPr>
                <w:bCs/>
                <w:sz w:val="26"/>
                <w:szCs w:val="26"/>
                <w:lang w:val="en-US"/>
              </w:rPr>
              <w:t>2</w:t>
            </w:r>
            <w:r w:rsidRPr="002F14BE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02F83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02F83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02F8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1147,47*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</w:t>
            </w:r>
            <w:r w:rsidRPr="002F14BE">
              <w:rPr>
                <w:bCs/>
                <w:sz w:val="26"/>
                <w:szCs w:val="26"/>
                <w:lang w:val="en-US"/>
              </w:rPr>
              <w:t>2</w:t>
            </w:r>
            <w:r w:rsidRPr="002F14BE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02F83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02F83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1147,47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</w:tcPr>
          <w:p w:rsidR="00492586" w:rsidRPr="002F14BE" w:rsidRDefault="00492586" w:rsidP="007E1B73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Ибресинский район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</w:t>
            </w:r>
            <w:r w:rsidRPr="002F14BE">
              <w:rPr>
                <w:b/>
                <w:bCs/>
                <w:sz w:val="26"/>
                <w:szCs w:val="26"/>
                <w:lang w:val="en-US"/>
              </w:rPr>
              <w:t>3</w:t>
            </w:r>
            <w:r w:rsidRPr="002F14B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jc w:val="both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Муниципальное предприятие «Дирекция единого заказчика жилищно-коммунального хозяйства Ибресинского района»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</w:t>
            </w:r>
            <w:r w:rsidRPr="002F14BE">
              <w:rPr>
                <w:bCs/>
                <w:sz w:val="26"/>
                <w:szCs w:val="26"/>
                <w:lang w:val="en-US"/>
              </w:rPr>
              <w:t>3</w:t>
            </w:r>
            <w:r w:rsidRPr="002F14BE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jc w:val="both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1029,76*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</w:t>
            </w:r>
            <w:r w:rsidRPr="002F14BE">
              <w:rPr>
                <w:bCs/>
                <w:sz w:val="26"/>
                <w:szCs w:val="26"/>
                <w:lang w:val="en-US"/>
              </w:rPr>
              <w:t>3</w:t>
            </w:r>
            <w:r w:rsidRPr="002F14BE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1029,76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</w:tcPr>
          <w:p w:rsidR="00492586" w:rsidRPr="002F14BE" w:rsidRDefault="00492586" w:rsidP="007E1B73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Канашский район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BC101E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«ДорТехСервис»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BC101E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14.1.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1110,00*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BC101E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14.2.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1110,00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</w:tcPr>
          <w:p w:rsidR="00492586" w:rsidRPr="002F14BE" w:rsidRDefault="00492586" w:rsidP="007E1B73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Козловский район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BC101E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E3423">
            <w:pPr>
              <w:rPr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 xml:space="preserve">Федеральное </w:t>
            </w:r>
            <w:r>
              <w:rPr>
                <w:b/>
                <w:sz w:val="26"/>
                <w:szCs w:val="26"/>
              </w:rPr>
              <w:t>казенн</w:t>
            </w:r>
            <w:r w:rsidRPr="002F14BE">
              <w:rPr>
                <w:b/>
                <w:sz w:val="26"/>
                <w:szCs w:val="26"/>
              </w:rPr>
              <w:t>ое учреждение «Исправительная колония № 5 Управления Федеральной службы исполнения наказаний по Чувашской Республике-Чувашии»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BC101E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15.1.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935,50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BC101E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15.2.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1103,89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</w:tcPr>
          <w:p w:rsidR="00492586" w:rsidRPr="002F14BE" w:rsidRDefault="00492586" w:rsidP="007E1B73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Комсомольский район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«Коммунальный сервис»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16.1.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929,03*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16.2.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929,03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</w:tcPr>
          <w:p w:rsidR="00492586" w:rsidRPr="002F14BE" w:rsidRDefault="00492586" w:rsidP="007E1B73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Красночетайский район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BB769F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 xml:space="preserve">Красночетайское муниципальное многоотраслевое производственное предприятие жилищно-коммунального хозяйства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17.1.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1025,53*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80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17.2.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06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1025,53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06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</w:tcPr>
          <w:p w:rsidR="00492586" w:rsidRPr="002F14BE" w:rsidRDefault="00492586" w:rsidP="007E1B73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Красноармейский район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jc w:val="both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Муниципальное унитарное предприятие жилищно-коммунального хозяйства Красноармейского района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18.1.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trHeight w:val="278"/>
        </w:trPr>
        <w:tc>
          <w:tcPr>
            <w:tcW w:w="851" w:type="dxa"/>
            <w:gridSpan w:val="2"/>
            <w:vMerge w:val="restart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 w:val="restart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1005,96*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278"/>
        </w:trPr>
        <w:tc>
          <w:tcPr>
            <w:tcW w:w="851" w:type="dxa"/>
            <w:gridSpan w:val="2"/>
            <w:vMerge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410,01*</w:t>
            </w:r>
            <w:r w:rsidRPr="002F14BE">
              <w:rPr>
                <w:sz w:val="26"/>
                <w:szCs w:val="26"/>
                <w:vertAlign w:val="superscript"/>
                <w:lang w:val="en-US"/>
              </w:rPr>
              <w:t xml:space="preserve">&lt;1&gt; </w:t>
            </w:r>
            <w:r w:rsidRPr="002F14B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18.2.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1005,96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 с ограниченной ответственностью</w:t>
            </w:r>
            <w:r w:rsidRPr="002F14BE">
              <w:rPr>
                <w:b/>
                <w:sz w:val="26"/>
                <w:szCs w:val="26"/>
              </w:rPr>
              <w:t xml:space="preserve">   «Крина»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19.1.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  <w:vMerge w:val="restart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 w:val="restart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1047,54*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  <w:vMerge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490,30*</w:t>
            </w:r>
            <w:r w:rsidRPr="002F14BE">
              <w:rPr>
                <w:sz w:val="26"/>
                <w:szCs w:val="26"/>
                <w:vertAlign w:val="superscript"/>
                <w:lang w:val="en-US"/>
              </w:rPr>
              <w:t xml:space="preserve">&lt;1&gt; </w:t>
            </w:r>
            <w:r w:rsidRPr="002F14B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BC101E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с ограниченной ответственностью</w:t>
            </w:r>
            <w:r w:rsidRPr="002F14BE">
              <w:rPr>
                <w:b/>
                <w:sz w:val="26"/>
                <w:szCs w:val="26"/>
              </w:rPr>
              <w:t xml:space="preserve">   «ИнкомСтрой»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BC101E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20.1.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  <w:vMerge w:val="restart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 w:val="restart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1048,68*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  <w:vMerge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ind w:left="-108" w:right="-108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    464,84*</w:t>
            </w:r>
            <w:r w:rsidRPr="002F14BE">
              <w:rPr>
                <w:sz w:val="26"/>
                <w:szCs w:val="26"/>
                <w:vertAlign w:val="superscript"/>
                <w:lang w:val="en-US"/>
              </w:rPr>
              <w:t xml:space="preserve">&lt;1&gt; </w:t>
            </w:r>
            <w:r w:rsidRPr="002F14B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</w:tcPr>
          <w:p w:rsidR="00492586" w:rsidRPr="002F14BE" w:rsidRDefault="00492586" w:rsidP="004B2357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Мариинско-Посадский район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BC101E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«Энергетическая компания «Котельная»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BC101E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21.1.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1096,80*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BC101E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21.2.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1096,80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</w:tcPr>
          <w:p w:rsidR="00492586" w:rsidRPr="002F14BE" w:rsidRDefault="00492586" w:rsidP="007E1B73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Порецкий район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«Котельные и тепловые сети»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22.1.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979,80*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22.2.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979,80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</w:tcPr>
          <w:p w:rsidR="00492586" w:rsidRPr="002F14BE" w:rsidRDefault="00492586" w:rsidP="007E1B73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Урмарский район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  <w:vAlign w:val="center"/>
          </w:tcPr>
          <w:p w:rsidR="00492586" w:rsidRPr="002F14BE" w:rsidRDefault="00492586" w:rsidP="00082A98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23.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082A98">
            <w:pPr>
              <w:spacing w:before="80" w:after="60" w:line="245" w:lineRule="auto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 xml:space="preserve">Муниципальное  унитарное   предприятие Урмарского района </w:t>
            </w:r>
            <w:r w:rsidRPr="002F14BE">
              <w:rPr>
                <w:b/>
                <w:bCs/>
                <w:sz w:val="26"/>
                <w:szCs w:val="26"/>
              </w:rPr>
              <w:t xml:space="preserve"> «</w:t>
            </w:r>
            <w:r w:rsidRPr="002F14BE">
              <w:rPr>
                <w:b/>
                <w:sz w:val="26"/>
                <w:szCs w:val="26"/>
              </w:rPr>
              <w:t>Урмарытеплосеть</w:t>
            </w:r>
            <w:r w:rsidRPr="002F14BE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23.1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</w:t>
            </w:r>
          </w:p>
        </w:tc>
      </w:tr>
      <w:tr w:rsidR="00492586" w:rsidRPr="002F14BE" w:rsidTr="00177D29">
        <w:trPr>
          <w:trHeight w:val="285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1019,46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23.2.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 </w:t>
            </w:r>
          </w:p>
        </w:tc>
      </w:tr>
      <w:tr w:rsidR="00492586" w:rsidRPr="002F14BE" w:rsidTr="00177D29">
        <w:trPr>
          <w:trHeight w:val="324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spacing w:before="120"/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1202,96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24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7E1B73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Цивильский район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24.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Муниципальное бюджетное учреждение здравоохранения «Цивильская центральная районная больница» Цивильского района Чувашской Республики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24.1.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82A98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82A98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848,82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82A98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25.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Муниципальное  унитарное  предприятие</w:t>
            </w:r>
            <w:r w:rsidRPr="002F14BE">
              <w:rPr>
                <w:b/>
                <w:bCs/>
                <w:sz w:val="26"/>
                <w:szCs w:val="26"/>
              </w:rPr>
              <w:t xml:space="preserve"> </w:t>
            </w:r>
            <w:r w:rsidRPr="002F14BE">
              <w:rPr>
                <w:b/>
                <w:sz w:val="26"/>
                <w:szCs w:val="26"/>
              </w:rPr>
              <w:t>жилищно-коммунального хозяйства «Конар» администрации Конарского сельского поселения Цивильского района Чувашской Республики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25.1.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1082,19*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«Регион»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26.1.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     </w:t>
            </w:r>
          </w:p>
        </w:tc>
      </w:tr>
      <w:tr w:rsidR="00492586" w:rsidRPr="002F14BE" w:rsidTr="00177D29">
        <w:trPr>
          <w:trHeight w:val="285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1218,65*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26.2.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spacing w:before="120"/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1218,65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  <w:vAlign w:val="center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spacing w:before="80" w:after="6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Открытое акционерное общество «Дорожное   эксплуатационное   предприятие  № 139»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27.1.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trHeight w:val="230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842,98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27.2.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237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spacing w:before="120"/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994,72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  <w:vAlign w:val="center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28.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spacing w:before="80" w:after="6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pacing w:val="-4"/>
                <w:sz w:val="26"/>
                <w:szCs w:val="26"/>
              </w:rPr>
              <w:t>Муниципальное автономное учреждение «Опытный» Опытного сельского поселения Цивильского района Чувашской Республики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28.1.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trHeight w:val="270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1214,14*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  <w:vAlign w:val="center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28.2.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1214,14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ind w:left="72" w:hanging="72"/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29.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spacing w:before="80" w:after="6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pacing w:val="-4"/>
                <w:sz w:val="26"/>
                <w:szCs w:val="26"/>
              </w:rPr>
              <w:t>М</w:t>
            </w:r>
            <w:r w:rsidRPr="002F14BE">
              <w:rPr>
                <w:b/>
                <w:sz w:val="26"/>
                <w:szCs w:val="26"/>
              </w:rPr>
              <w:t xml:space="preserve">униципальное унитарное предприятие </w:t>
            </w:r>
            <w:r w:rsidRPr="00513FAD">
              <w:rPr>
                <w:b/>
                <w:color w:val="0D0D0D"/>
                <w:sz w:val="26"/>
                <w:szCs w:val="26"/>
              </w:rPr>
              <w:t>Ж</w:t>
            </w:r>
            <w:r w:rsidRPr="002F14BE">
              <w:rPr>
                <w:b/>
                <w:sz w:val="26"/>
                <w:szCs w:val="26"/>
              </w:rPr>
              <w:t>илищно-коммунального хозяйства «Чурачики» администрации Чурачикского сельского поселения Цивильского района ЧР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29.1.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trHeight w:val="330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1207,41*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29.2.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E342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1207,41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  <w:vAlign w:val="center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30.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spacing w:before="80" w:after="60" w:line="245" w:lineRule="auto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«Услуги»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30.1.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trHeight w:val="345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1306,76*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Чебоксарский район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spacing w:before="40" w:after="40" w:line="245" w:lineRule="auto"/>
              <w:jc w:val="both"/>
              <w:outlineLvl w:val="0"/>
              <w:rPr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с ограниченной ответственностью «Ишлейский завод высоковольтной аппаратуры»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31.1.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trHeight w:val="255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728,05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32.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spacing w:before="40" w:after="4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с ограниченной ответственностью «Санаторий «Волжские зори»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32.1.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trHeight w:val="405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804,94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32.2.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513FA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949,83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33.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spacing w:before="40" w:after="4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Открытое акционерное общество «Чувашавтодор»  (филиал - «Чебоксарское территориальное производственное управление»)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33.1.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trHeight w:val="333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728,26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33.2.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859,35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34.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spacing w:before="40" w:after="4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 xml:space="preserve">Открытое акционерное общество </w:t>
            </w:r>
            <w:r w:rsidRPr="00754193">
              <w:rPr>
                <w:b/>
                <w:bCs/>
                <w:color w:val="0D0D0D"/>
                <w:sz w:val="26"/>
                <w:szCs w:val="26"/>
              </w:rPr>
              <w:t>П</w:t>
            </w:r>
            <w:r w:rsidRPr="002F14BE">
              <w:rPr>
                <w:b/>
                <w:bCs/>
                <w:sz w:val="26"/>
                <w:szCs w:val="26"/>
              </w:rPr>
              <w:t>роизводственная фирма «Чебоксарскагропромтехсервис»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34.1.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trHeight w:val="375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916,73*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34.2.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916,73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35.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spacing w:before="40" w:after="4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Открытое   акционерное   общество «Чувашсетьгаз» (Санаторий «Волга»)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35.1.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trHeight w:val="270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794,79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35.2.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937,85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36.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spacing w:before="40" w:after="4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Бюджетное учреждение Чувашской Республики</w:t>
            </w:r>
            <w:r w:rsidRPr="002F14BE">
              <w:rPr>
                <w:b/>
                <w:sz w:val="26"/>
                <w:szCs w:val="26"/>
              </w:rPr>
              <w:t xml:space="preserve"> «Кугесьский детский дом-интернат для умственно отсталых детей» Министерства здравоохранения и социального развития Чувашской Республики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36.1.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trHeight w:val="300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822,70*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36.2.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822,70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Шемуршинский район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37.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spacing w:before="40" w:after="4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Открытое акционерное общество  «Коммунальник»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37.1.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trHeight w:val="360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1134,50*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37.2.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1134,50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Шумерлинский район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38.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spacing w:before="20" w:after="20" w:line="245" w:lineRule="auto"/>
              <w:jc w:val="both"/>
              <w:outlineLvl w:val="0"/>
              <w:rPr>
                <w:b/>
                <w:bCs/>
                <w:spacing w:val="-4"/>
                <w:sz w:val="26"/>
                <w:szCs w:val="26"/>
              </w:rPr>
            </w:pPr>
            <w:r w:rsidRPr="002F14BE">
              <w:rPr>
                <w:b/>
                <w:bCs/>
                <w:spacing w:val="-4"/>
                <w:sz w:val="26"/>
                <w:szCs w:val="26"/>
              </w:rPr>
              <w:t>Общество с ограниченной ответственностью «Юманайское жилищно-коммунальное хозяйство»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38.1.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trHeight w:val="330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1191,06*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38.2.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1191,06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Ядринский район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39.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spacing w:before="20" w:after="20" w:line="245" w:lineRule="auto"/>
              <w:jc w:val="both"/>
              <w:outlineLvl w:val="0"/>
              <w:rPr>
                <w:b/>
                <w:bCs/>
                <w:spacing w:val="-4"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 xml:space="preserve">Общество с ограниченной ответственностью </w:t>
            </w:r>
            <w:r w:rsidRPr="002F14BE">
              <w:rPr>
                <w:b/>
                <w:sz w:val="26"/>
                <w:szCs w:val="26"/>
              </w:rPr>
              <w:t>«Ядринский машиностроительный завод - Энерго»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39.1.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trHeight w:val="360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956,38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ind w:left="72" w:hanging="72"/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39.2.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1128,53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40.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spacing w:before="20" w:after="2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Ядринское  муниципальное производственное предприятие жилищно-коммунального хозяйства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40.1.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trHeight w:val="285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513FAD" w:rsidRDefault="00492586" w:rsidP="00C83276">
            <w:pPr>
              <w:jc w:val="center"/>
              <w:rPr>
                <w:color w:val="0D0D0D"/>
                <w:sz w:val="26"/>
                <w:szCs w:val="26"/>
              </w:rPr>
            </w:pPr>
            <w:r w:rsidRPr="00513FAD">
              <w:rPr>
                <w:color w:val="0D0D0D"/>
                <w:sz w:val="26"/>
                <w:szCs w:val="26"/>
              </w:rPr>
              <w:t>1003,26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40.2.</w:t>
            </w:r>
          </w:p>
        </w:tc>
        <w:tc>
          <w:tcPr>
            <w:tcW w:w="9292" w:type="dxa"/>
            <w:gridSpan w:val="7"/>
          </w:tcPr>
          <w:p w:rsidR="00492586" w:rsidRPr="00513FAD" w:rsidRDefault="00492586" w:rsidP="00C83276">
            <w:pPr>
              <w:rPr>
                <w:bCs/>
                <w:color w:val="0D0D0D"/>
                <w:sz w:val="26"/>
                <w:szCs w:val="26"/>
              </w:rPr>
            </w:pPr>
            <w:r w:rsidRPr="00513FAD">
              <w:rPr>
                <w:color w:val="0D0D0D"/>
                <w:sz w:val="26"/>
                <w:szCs w:val="26"/>
              </w:rPr>
              <w:t>Население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513FAD" w:rsidRDefault="00492586" w:rsidP="00513FAD">
            <w:pPr>
              <w:jc w:val="center"/>
              <w:rPr>
                <w:color w:val="0D0D0D"/>
                <w:sz w:val="26"/>
                <w:szCs w:val="26"/>
              </w:rPr>
            </w:pPr>
            <w:r w:rsidRPr="00513FAD">
              <w:rPr>
                <w:color w:val="0D0D0D"/>
                <w:sz w:val="26"/>
                <w:szCs w:val="26"/>
              </w:rPr>
              <w:t>1183,85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Яльчикский район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spacing w:before="20" w:after="2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 xml:space="preserve">Общество с ограниченной ответственностью «Стройэнергосервис» 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41.1.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trHeight w:val="300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1181,41*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41.2.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1181,41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Янтиковский район</w:t>
            </w:r>
          </w:p>
        </w:tc>
      </w:tr>
      <w:tr w:rsidR="00492586" w:rsidRPr="002F14BE" w:rsidTr="00177D29">
        <w:trPr>
          <w:trHeight w:val="319"/>
        </w:trPr>
        <w:tc>
          <w:tcPr>
            <w:tcW w:w="851" w:type="dxa"/>
            <w:gridSpan w:val="2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42.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2418E5">
            <w:pPr>
              <w:spacing w:before="20" w:after="2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pacing w:val="-4"/>
                <w:sz w:val="26"/>
                <w:szCs w:val="26"/>
              </w:rPr>
              <w:t>Общество с ограниченной ответственностью «Коммунальник»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42.1.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gridBefore w:val="1"/>
          <w:trHeight w:val="375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1114,37*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ind w:left="-108" w:firstLine="108"/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42.2.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1114,37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г.Алатырь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43.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spacing w:before="20" w:after="20" w:line="235" w:lineRule="auto"/>
              <w:jc w:val="both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Муниципальное унитарное предприятие «Алатырское предприятие объединенных котельных и тепловых сетей»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43.1.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gridBefore w:val="1"/>
          <w:trHeight w:val="345"/>
        </w:trPr>
        <w:tc>
          <w:tcPr>
            <w:tcW w:w="851" w:type="dxa"/>
            <w:vMerge w:val="restart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 w:val="restart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1028,52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Merge w:val="restart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Merge w:val="restart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45"/>
        </w:trPr>
        <w:tc>
          <w:tcPr>
            <w:tcW w:w="851" w:type="dxa"/>
            <w:vMerge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  <w:vAlign w:val="center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  536,20 </w:t>
            </w:r>
            <w:r w:rsidRPr="002F14BE">
              <w:rPr>
                <w:sz w:val="26"/>
                <w:szCs w:val="26"/>
                <w:vertAlign w:val="superscript"/>
                <w:lang w:val="en-US"/>
              </w:rPr>
              <w:t>&lt;1&gt;</w:t>
            </w: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Merge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43.2.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1213,65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44.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spacing w:before="20" w:after="20" w:line="235" w:lineRule="auto"/>
              <w:jc w:val="both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Открытое акционерное общество «Алатырский механический завод»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44.1.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gridBefore w:val="1"/>
          <w:trHeight w:val="300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881,61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44.2.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1040,30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45.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spacing w:before="20" w:after="20" w:line="238" w:lineRule="auto"/>
              <w:jc w:val="both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 ограниченной ответственностью «Алатырская бумажная фабрика»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45.1.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     </w:t>
            </w:r>
          </w:p>
        </w:tc>
      </w:tr>
      <w:tr w:rsidR="00492586" w:rsidRPr="002F14BE" w:rsidTr="00177D29">
        <w:trPr>
          <w:gridBefore w:val="1"/>
          <w:trHeight w:val="330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853,84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г.Канаш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46.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spacing w:before="20" w:after="20" w:line="238" w:lineRule="auto"/>
              <w:jc w:val="both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bCs/>
                <w:spacing w:val="-4"/>
                <w:sz w:val="26"/>
                <w:szCs w:val="26"/>
              </w:rPr>
              <w:t>М</w:t>
            </w:r>
            <w:r w:rsidRPr="002F14BE">
              <w:rPr>
                <w:b/>
                <w:sz w:val="26"/>
                <w:szCs w:val="26"/>
              </w:rPr>
              <w:t>униципальное</w:t>
            </w:r>
            <w:r w:rsidRPr="002F14BE">
              <w:rPr>
                <w:b/>
                <w:bCs/>
                <w:sz w:val="26"/>
                <w:szCs w:val="26"/>
              </w:rPr>
              <w:t xml:space="preserve"> </w:t>
            </w:r>
            <w:r w:rsidRPr="002F14BE">
              <w:rPr>
                <w:b/>
                <w:sz w:val="26"/>
                <w:szCs w:val="26"/>
              </w:rPr>
              <w:t xml:space="preserve">предприятие </w:t>
            </w:r>
            <w:r w:rsidRPr="002F14BE">
              <w:rPr>
                <w:b/>
                <w:bCs/>
                <w:sz w:val="26"/>
                <w:szCs w:val="26"/>
              </w:rPr>
              <w:t xml:space="preserve"> «Управляющая компания жилищно-коммунального хозяйства»</w:t>
            </w:r>
            <w:r w:rsidRPr="002F14BE">
              <w:rPr>
                <w:b/>
                <w:sz w:val="26"/>
                <w:szCs w:val="26"/>
              </w:rPr>
              <w:t xml:space="preserve">  муниципального образования   «город Канаш  Чувашской   Республики»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46.1.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gridBefore w:val="1"/>
          <w:trHeight w:val="360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1079,91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60"/>
        </w:trPr>
        <w:tc>
          <w:tcPr>
            <w:tcW w:w="851" w:type="dxa"/>
          </w:tcPr>
          <w:p w:rsidR="00492586" w:rsidRPr="002F14BE" w:rsidRDefault="00492586" w:rsidP="00E23CB8">
            <w:pPr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46.2.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342547">
            <w:pPr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Исполнители коммунальных услуг</w:t>
            </w:r>
          </w:p>
        </w:tc>
      </w:tr>
      <w:tr w:rsidR="00492586" w:rsidRPr="002F14BE" w:rsidTr="00177D29">
        <w:trPr>
          <w:gridBefore w:val="1"/>
          <w:trHeight w:val="360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964,15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E23CB8">
            <w:pPr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46.3.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1137,70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  <w:vertAlign w:val="superscript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47.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spacing w:before="20" w:after="20" w:line="238" w:lineRule="auto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 xml:space="preserve">Закрытое акционерное общество «Промтрактор-Вагон» 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47.1.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gridBefore w:val="1"/>
          <w:trHeight w:val="400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689,44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790858">
        <w:trPr>
          <w:gridBefore w:val="1"/>
          <w:trHeight w:val="400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47.2.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447477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gridBefore w:val="1"/>
          <w:trHeight w:val="400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D9314A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813,54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48.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spacing w:before="20" w:after="20" w:line="238" w:lineRule="auto"/>
              <w:jc w:val="both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Открытое акционерное общество «Российские железные дороги»  (филиал - Горьковская железная дорога  (Дирекция по тепловодоснабжению)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48.1.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gridBefore w:val="1"/>
          <w:trHeight w:val="345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1166,71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48.2.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1376,72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49.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spacing w:before="60" w:after="60"/>
              <w:jc w:val="both"/>
              <w:outlineLvl w:val="0"/>
              <w:rPr>
                <w:b/>
                <w:sz w:val="26"/>
                <w:szCs w:val="26"/>
                <w:highlight w:val="yellow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«Канашский завод технологической оснастки»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</w:t>
            </w:r>
            <w:r w:rsidRPr="002F14BE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gridBefore w:val="1"/>
          <w:trHeight w:val="300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863,33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50.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 xml:space="preserve">Общество  с ограниченной ответственностью  </w:t>
            </w:r>
            <w:r w:rsidRPr="002F14BE">
              <w:rPr>
                <w:b/>
                <w:sz w:val="26"/>
                <w:szCs w:val="26"/>
              </w:rPr>
              <w:t xml:space="preserve">«Стройсервис» 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50.1.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1107,02*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50.2.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1107,02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820959">
            <w:pPr>
              <w:rPr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«Восточный»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51.1.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820959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002F83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02F8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1137,70*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51.2.</w:t>
            </w:r>
          </w:p>
        </w:tc>
        <w:tc>
          <w:tcPr>
            <w:tcW w:w="2749" w:type="dxa"/>
            <w:vAlign w:val="center"/>
          </w:tcPr>
          <w:p w:rsidR="00492586" w:rsidRPr="002F14BE" w:rsidRDefault="00492586" w:rsidP="00002F83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002F83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1137,70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г.Чебоксары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52.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061471">
            <w:pPr>
              <w:spacing w:before="60" w:after="60"/>
              <w:jc w:val="both"/>
              <w:outlineLvl w:val="0"/>
              <w:rPr>
                <w:b/>
                <w:sz w:val="26"/>
                <w:szCs w:val="26"/>
                <w:highlight w:val="yellow"/>
              </w:rPr>
            </w:pPr>
            <w:r w:rsidRPr="002F14BE">
              <w:rPr>
                <w:b/>
                <w:sz w:val="26"/>
                <w:szCs w:val="26"/>
              </w:rPr>
              <w:t>Открытое акционерное общество  «Росспиртпром» (филиал - «Ликероводочный завод «Чебоксарский»)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52.1.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gridBefore w:val="1"/>
          <w:trHeight w:val="255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680,80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52.2.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803,34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53.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Открытое акционерное общество «Чувашсетьгаз» (филиал – «Чебоксарыгоргаз»)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D3492C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53.1.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C83276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C83276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C8327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2811,62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C83276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C83276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54.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820959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Закрытое акционерное общество – фирма «Чебоксарская керамика»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54.1.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820959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002F83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002F8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971,51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7139D3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54.2.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39643E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002F83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1146,38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002F83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002F83">
            <w:pPr>
              <w:ind w:left="-108" w:firstLine="108"/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16119B">
            <w:pPr>
              <w:ind w:left="-108" w:firstLine="108"/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г.Новочебоксарск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16119B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55.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16119B">
            <w:pPr>
              <w:spacing w:before="20" w:after="20" w:line="23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«Управляющая компания «Сельский комфорт»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55.1.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16119B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gridBefore w:val="1"/>
          <w:trHeight w:val="255"/>
        </w:trPr>
        <w:tc>
          <w:tcPr>
            <w:tcW w:w="851" w:type="dxa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16119B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16119B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1009,21*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55.2.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16119B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16119B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1009,21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BB769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56.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16119B">
            <w:pPr>
              <w:ind w:left="-108" w:firstLine="108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«Тепло»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BB769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56.1.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16119B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16119B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16119B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1165,19*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BB769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57.</w:t>
            </w:r>
          </w:p>
        </w:tc>
        <w:tc>
          <w:tcPr>
            <w:tcW w:w="9292" w:type="dxa"/>
            <w:gridSpan w:val="7"/>
            <w:vAlign w:val="center"/>
          </w:tcPr>
          <w:p w:rsidR="00492586" w:rsidRPr="002F14BE" w:rsidRDefault="00492586" w:rsidP="0016119B">
            <w:pPr>
              <w:ind w:left="-108" w:firstLine="108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 «Потенциал»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BB769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57.1.</w:t>
            </w:r>
          </w:p>
        </w:tc>
        <w:tc>
          <w:tcPr>
            <w:tcW w:w="9292" w:type="dxa"/>
            <w:gridSpan w:val="7"/>
          </w:tcPr>
          <w:p w:rsidR="00492586" w:rsidRPr="002F14BE" w:rsidRDefault="00492586" w:rsidP="0016119B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177D29">
        <w:trPr>
          <w:gridBefore w:val="1"/>
          <w:trHeight w:val="319"/>
        </w:trPr>
        <w:tc>
          <w:tcPr>
            <w:tcW w:w="851" w:type="dxa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16119B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503" w:type="dxa"/>
            <w:vAlign w:val="center"/>
          </w:tcPr>
          <w:p w:rsidR="00492586" w:rsidRPr="002F14BE" w:rsidRDefault="00492586" w:rsidP="0016119B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1026,17*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16119B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</w:tbl>
    <w:p w:rsidR="00492586" w:rsidRPr="002F14BE" w:rsidRDefault="00492586" w:rsidP="001A33D5">
      <w:pPr>
        <w:rPr>
          <w:sz w:val="26"/>
          <w:szCs w:val="26"/>
        </w:rPr>
      </w:pPr>
    </w:p>
    <w:p w:rsidR="00492586" w:rsidRPr="002F14BE" w:rsidRDefault="00492586" w:rsidP="00807906">
      <w:pPr>
        <w:rPr>
          <w:sz w:val="22"/>
          <w:szCs w:val="22"/>
        </w:rPr>
      </w:pPr>
    </w:p>
    <w:tbl>
      <w:tblPr>
        <w:tblW w:w="10008" w:type="dxa"/>
        <w:tblLook w:val="01E0"/>
      </w:tblPr>
      <w:tblGrid>
        <w:gridCol w:w="1188"/>
        <w:gridCol w:w="360"/>
        <w:gridCol w:w="8460"/>
      </w:tblGrid>
      <w:tr w:rsidR="00492586" w:rsidRPr="002F14BE" w:rsidTr="00082A98">
        <w:trPr>
          <w:trHeight w:val="327"/>
        </w:trPr>
        <w:tc>
          <w:tcPr>
            <w:tcW w:w="1188" w:type="dxa"/>
          </w:tcPr>
          <w:p w:rsidR="00492586" w:rsidRPr="002F14BE" w:rsidRDefault="00492586" w:rsidP="00807906">
            <w:pPr>
              <w:ind w:right="72"/>
              <w:jc w:val="right"/>
              <w:rPr>
                <w:sz w:val="20"/>
                <w:szCs w:val="20"/>
              </w:rPr>
            </w:pPr>
            <w:r w:rsidRPr="002F14BE">
              <w:rPr>
                <w:sz w:val="20"/>
                <w:szCs w:val="20"/>
              </w:rPr>
              <w:t xml:space="preserve">* </w:t>
            </w:r>
          </w:p>
          <w:p w:rsidR="00492586" w:rsidRPr="002F14BE" w:rsidRDefault="00492586" w:rsidP="00807906">
            <w:pPr>
              <w:ind w:right="72"/>
              <w:jc w:val="right"/>
              <w:rPr>
                <w:sz w:val="20"/>
                <w:szCs w:val="20"/>
              </w:rPr>
            </w:pPr>
          </w:p>
          <w:p w:rsidR="00492586" w:rsidRPr="002F14BE" w:rsidRDefault="00492586" w:rsidP="00807906">
            <w:pPr>
              <w:ind w:right="72"/>
              <w:jc w:val="right"/>
              <w:rPr>
                <w:sz w:val="20"/>
                <w:szCs w:val="20"/>
              </w:rPr>
            </w:pPr>
            <w:r w:rsidRPr="002F14BE">
              <w:rPr>
                <w:sz w:val="20"/>
                <w:szCs w:val="20"/>
                <w:lang w:val="en-US"/>
              </w:rPr>
              <w:t>&lt;1&gt;</w:t>
            </w:r>
          </w:p>
          <w:p w:rsidR="00492586" w:rsidRPr="002F14BE" w:rsidRDefault="00492586" w:rsidP="009E3D53">
            <w:pPr>
              <w:ind w:right="72"/>
              <w:jc w:val="right"/>
              <w:rPr>
                <w:sz w:val="20"/>
                <w:szCs w:val="20"/>
                <w:lang w:val="en-US"/>
              </w:rPr>
            </w:pPr>
            <w:r w:rsidRPr="002F14BE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360" w:type="dxa"/>
          </w:tcPr>
          <w:p w:rsidR="00492586" w:rsidRPr="002F14BE" w:rsidRDefault="00492586" w:rsidP="00807906">
            <w:pPr>
              <w:rPr>
                <w:sz w:val="20"/>
                <w:szCs w:val="20"/>
                <w:lang w:val="en-US"/>
              </w:rPr>
            </w:pPr>
            <w:r w:rsidRPr="002F14BE">
              <w:rPr>
                <w:sz w:val="20"/>
                <w:szCs w:val="20"/>
                <w:lang w:val="en-US"/>
              </w:rPr>
              <w:t>-</w:t>
            </w:r>
          </w:p>
          <w:p w:rsidR="00492586" w:rsidRPr="002F14BE" w:rsidRDefault="00492586" w:rsidP="00807906">
            <w:pPr>
              <w:rPr>
                <w:sz w:val="20"/>
                <w:szCs w:val="20"/>
              </w:rPr>
            </w:pPr>
          </w:p>
          <w:p w:rsidR="00492586" w:rsidRPr="002F14BE" w:rsidRDefault="00492586" w:rsidP="00807906">
            <w:pPr>
              <w:rPr>
                <w:sz w:val="20"/>
                <w:szCs w:val="20"/>
              </w:rPr>
            </w:pPr>
            <w:r w:rsidRPr="002F14BE">
              <w:rPr>
                <w:sz w:val="20"/>
                <w:szCs w:val="20"/>
              </w:rPr>
              <w:t>-</w:t>
            </w:r>
          </w:p>
          <w:p w:rsidR="00492586" w:rsidRPr="002F14BE" w:rsidRDefault="00492586" w:rsidP="0080790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60" w:type="dxa"/>
          </w:tcPr>
          <w:p w:rsidR="00492586" w:rsidRPr="002F14BE" w:rsidRDefault="00492586" w:rsidP="00807906">
            <w:pPr>
              <w:rPr>
                <w:sz w:val="20"/>
                <w:szCs w:val="20"/>
              </w:rPr>
            </w:pPr>
            <w:r w:rsidRPr="002F14BE">
              <w:rPr>
                <w:sz w:val="20"/>
                <w:szCs w:val="20"/>
              </w:rPr>
              <w:t>величина тарифа без дополнительного предъявления НДС;</w:t>
            </w:r>
          </w:p>
          <w:p w:rsidR="00492586" w:rsidRPr="002F14BE" w:rsidRDefault="00492586" w:rsidP="00807906">
            <w:pPr>
              <w:rPr>
                <w:sz w:val="20"/>
                <w:szCs w:val="20"/>
              </w:rPr>
            </w:pPr>
          </w:p>
          <w:p w:rsidR="00492586" w:rsidRPr="002F14BE" w:rsidRDefault="00492586" w:rsidP="00807906">
            <w:pPr>
              <w:rPr>
                <w:sz w:val="20"/>
                <w:szCs w:val="20"/>
              </w:rPr>
            </w:pPr>
            <w:r w:rsidRPr="002F14BE">
              <w:rPr>
                <w:sz w:val="20"/>
                <w:szCs w:val="20"/>
              </w:rPr>
              <w:t>величина тарифа без газовой составляющей;</w:t>
            </w:r>
          </w:p>
          <w:p w:rsidR="00492586" w:rsidRPr="002F14BE" w:rsidRDefault="00492586" w:rsidP="00807906">
            <w:pPr>
              <w:rPr>
                <w:sz w:val="20"/>
                <w:szCs w:val="20"/>
              </w:rPr>
            </w:pPr>
          </w:p>
        </w:tc>
      </w:tr>
      <w:tr w:rsidR="00492586" w:rsidRPr="002F14BE" w:rsidTr="00082A98">
        <w:tc>
          <w:tcPr>
            <w:tcW w:w="1188" w:type="dxa"/>
          </w:tcPr>
          <w:p w:rsidR="00492586" w:rsidRPr="002F14BE" w:rsidRDefault="00492586" w:rsidP="002F1FAF">
            <w:pPr>
              <w:tabs>
                <w:tab w:val="left" w:pos="1620"/>
              </w:tabs>
              <w:spacing w:before="120"/>
              <w:ind w:right="72"/>
              <w:jc w:val="right"/>
              <w:rPr>
                <w:sz w:val="20"/>
                <w:szCs w:val="20"/>
              </w:rPr>
            </w:pPr>
            <w:r w:rsidRPr="002F14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0" w:type="dxa"/>
          </w:tcPr>
          <w:p w:rsidR="00492586" w:rsidRPr="002F14BE" w:rsidRDefault="00492586" w:rsidP="002F1FAF">
            <w:pPr>
              <w:spacing w:before="120"/>
              <w:rPr>
                <w:sz w:val="20"/>
                <w:szCs w:val="20"/>
              </w:rPr>
            </w:pPr>
            <w:r w:rsidRPr="002F14BE">
              <w:rPr>
                <w:sz w:val="20"/>
                <w:szCs w:val="20"/>
              </w:rPr>
              <w:t>-</w:t>
            </w:r>
          </w:p>
        </w:tc>
        <w:tc>
          <w:tcPr>
            <w:tcW w:w="8460" w:type="dxa"/>
          </w:tcPr>
          <w:p w:rsidR="00492586" w:rsidRPr="002F14BE" w:rsidRDefault="00492586" w:rsidP="002F1FAF">
            <w:pPr>
              <w:spacing w:before="120"/>
              <w:ind w:right="-6"/>
              <w:jc w:val="both"/>
              <w:rPr>
                <w:bCs/>
                <w:sz w:val="20"/>
                <w:szCs w:val="20"/>
              </w:rPr>
            </w:pPr>
            <w:r w:rsidRPr="002F14BE">
              <w:rPr>
                <w:bCs/>
                <w:sz w:val="20"/>
                <w:szCs w:val="20"/>
              </w:rPr>
              <w:t>для потребителей, расположенных на территории Кольцовского и Янгорчинского сельских поселений Вурнарского района</w:t>
            </w:r>
            <w:r>
              <w:rPr>
                <w:bCs/>
                <w:sz w:val="20"/>
                <w:szCs w:val="20"/>
              </w:rPr>
              <w:t xml:space="preserve"> Чувашской Республики</w:t>
            </w:r>
            <w:r w:rsidRPr="002F14BE">
              <w:rPr>
                <w:bCs/>
                <w:sz w:val="20"/>
                <w:szCs w:val="20"/>
              </w:rPr>
              <w:t>;</w:t>
            </w:r>
          </w:p>
        </w:tc>
      </w:tr>
      <w:tr w:rsidR="00492586" w:rsidRPr="002F14BE" w:rsidTr="00082A98">
        <w:tc>
          <w:tcPr>
            <w:tcW w:w="1188" w:type="dxa"/>
          </w:tcPr>
          <w:p w:rsidR="00492586" w:rsidRPr="002F14BE" w:rsidRDefault="00492586" w:rsidP="002F1FAF">
            <w:pPr>
              <w:tabs>
                <w:tab w:val="left" w:pos="1620"/>
              </w:tabs>
              <w:spacing w:before="120"/>
              <w:ind w:right="72"/>
              <w:jc w:val="right"/>
              <w:rPr>
                <w:sz w:val="20"/>
                <w:szCs w:val="20"/>
              </w:rPr>
            </w:pPr>
            <w:r w:rsidRPr="002F14B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492586" w:rsidRPr="002F14BE" w:rsidRDefault="00492586" w:rsidP="002F1FAF">
            <w:pPr>
              <w:spacing w:before="120"/>
              <w:rPr>
                <w:sz w:val="20"/>
                <w:szCs w:val="20"/>
              </w:rPr>
            </w:pPr>
            <w:r w:rsidRPr="002F14BE">
              <w:rPr>
                <w:sz w:val="20"/>
                <w:szCs w:val="20"/>
              </w:rPr>
              <w:t>-</w:t>
            </w:r>
          </w:p>
        </w:tc>
        <w:tc>
          <w:tcPr>
            <w:tcW w:w="8460" w:type="dxa"/>
          </w:tcPr>
          <w:p w:rsidR="00492586" w:rsidRPr="002F14BE" w:rsidRDefault="00492586" w:rsidP="00B41EF1">
            <w:pPr>
              <w:spacing w:before="120"/>
              <w:ind w:right="-6"/>
              <w:jc w:val="both"/>
              <w:rPr>
                <w:bCs/>
                <w:sz w:val="20"/>
                <w:szCs w:val="20"/>
              </w:rPr>
            </w:pPr>
            <w:r w:rsidRPr="002F14BE">
              <w:rPr>
                <w:bCs/>
                <w:sz w:val="20"/>
                <w:szCs w:val="20"/>
              </w:rPr>
              <w:t>для потребителей, расположенных на территории Санарпосинского сельского поселения Вурнарского района</w:t>
            </w:r>
            <w:r>
              <w:rPr>
                <w:bCs/>
                <w:sz w:val="20"/>
                <w:szCs w:val="20"/>
              </w:rPr>
              <w:t xml:space="preserve"> Чувашской Республики</w:t>
            </w:r>
            <w:r w:rsidRPr="002F14BE">
              <w:rPr>
                <w:bCs/>
                <w:sz w:val="20"/>
                <w:szCs w:val="20"/>
              </w:rPr>
              <w:t>.</w:t>
            </w:r>
          </w:p>
        </w:tc>
      </w:tr>
      <w:tr w:rsidR="00492586" w:rsidRPr="002F14BE" w:rsidTr="00082A98">
        <w:tc>
          <w:tcPr>
            <w:tcW w:w="1188" w:type="dxa"/>
          </w:tcPr>
          <w:p w:rsidR="00492586" w:rsidRPr="002F14BE" w:rsidRDefault="00492586" w:rsidP="00082A98">
            <w:pPr>
              <w:tabs>
                <w:tab w:val="left" w:pos="1620"/>
              </w:tabs>
              <w:spacing w:before="120" w:beforeAutospacing="1" w:after="100" w:afterAutospacing="1"/>
              <w:ind w:right="-6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2F14BE" w:rsidRDefault="00492586" w:rsidP="00082A98">
            <w:pPr>
              <w:spacing w:before="12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082A98">
            <w:pPr>
              <w:spacing w:before="120" w:beforeAutospacing="1" w:after="100" w:afterAutospacing="1"/>
              <w:rPr>
                <w:sz w:val="20"/>
                <w:szCs w:val="20"/>
              </w:rPr>
            </w:pPr>
          </w:p>
        </w:tc>
      </w:tr>
      <w:tr w:rsidR="00492586" w:rsidRPr="002F14BE" w:rsidTr="00082A98">
        <w:tc>
          <w:tcPr>
            <w:tcW w:w="1188" w:type="dxa"/>
          </w:tcPr>
          <w:p w:rsidR="00492586" w:rsidRPr="002F14BE" w:rsidRDefault="00492586" w:rsidP="00082A98">
            <w:pPr>
              <w:tabs>
                <w:tab w:val="left" w:pos="1620"/>
              </w:tabs>
              <w:spacing w:before="1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2F14BE" w:rsidRDefault="00492586" w:rsidP="00082A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082A98">
            <w:pPr>
              <w:spacing w:before="120"/>
              <w:ind w:right="-6"/>
              <w:jc w:val="both"/>
              <w:rPr>
                <w:bCs/>
                <w:sz w:val="20"/>
                <w:szCs w:val="20"/>
              </w:rPr>
            </w:pPr>
          </w:p>
        </w:tc>
      </w:tr>
      <w:tr w:rsidR="00492586" w:rsidRPr="002F14BE" w:rsidTr="00082A98">
        <w:tc>
          <w:tcPr>
            <w:tcW w:w="1188" w:type="dxa"/>
          </w:tcPr>
          <w:p w:rsidR="00492586" w:rsidRPr="002F14BE" w:rsidRDefault="00492586" w:rsidP="00082A98">
            <w:pPr>
              <w:tabs>
                <w:tab w:val="left" w:pos="1620"/>
              </w:tabs>
              <w:spacing w:before="1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2F14BE" w:rsidRDefault="00492586" w:rsidP="00082A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082A98">
            <w:pPr>
              <w:spacing w:before="120"/>
              <w:ind w:right="-6"/>
              <w:jc w:val="both"/>
              <w:rPr>
                <w:bCs/>
                <w:sz w:val="20"/>
                <w:szCs w:val="20"/>
              </w:rPr>
            </w:pPr>
          </w:p>
        </w:tc>
      </w:tr>
      <w:tr w:rsidR="00492586" w:rsidRPr="002F14BE" w:rsidTr="00082A98">
        <w:tc>
          <w:tcPr>
            <w:tcW w:w="1188" w:type="dxa"/>
          </w:tcPr>
          <w:p w:rsidR="00492586" w:rsidRPr="002F14BE" w:rsidRDefault="00492586" w:rsidP="00082A98">
            <w:pPr>
              <w:spacing w:before="120"/>
              <w:ind w:right="74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2F14BE" w:rsidRDefault="00492586" w:rsidP="00082A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082A98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</w:tr>
      <w:tr w:rsidR="00492586" w:rsidRPr="002F14BE" w:rsidTr="00082A98">
        <w:tc>
          <w:tcPr>
            <w:tcW w:w="1188" w:type="dxa"/>
          </w:tcPr>
          <w:p w:rsidR="00492586" w:rsidRPr="002F14BE" w:rsidRDefault="00492586" w:rsidP="00082A98">
            <w:pPr>
              <w:spacing w:before="120"/>
              <w:ind w:right="74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2F14BE" w:rsidRDefault="00492586" w:rsidP="00082A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082A98">
            <w:pPr>
              <w:tabs>
                <w:tab w:val="left" w:pos="1620"/>
              </w:tabs>
              <w:spacing w:before="120"/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492586" w:rsidRPr="002F14BE" w:rsidTr="00082A98">
        <w:tc>
          <w:tcPr>
            <w:tcW w:w="1188" w:type="dxa"/>
          </w:tcPr>
          <w:p w:rsidR="00492586" w:rsidRPr="002F14BE" w:rsidRDefault="00492586" w:rsidP="00082A98">
            <w:pPr>
              <w:spacing w:before="120"/>
              <w:ind w:right="74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2F14BE" w:rsidRDefault="00492586" w:rsidP="00082A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082A98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492586" w:rsidRPr="002F14BE" w:rsidTr="00082A98">
        <w:tc>
          <w:tcPr>
            <w:tcW w:w="1188" w:type="dxa"/>
          </w:tcPr>
          <w:p w:rsidR="00492586" w:rsidRPr="002F14BE" w:rsidRDefault="00492586" w:rsidP="00082A98">
            <w:pPr>
              <w:spacing w:before="120"/>
              <w:ind w:right="74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2F14BE" w:rsidRDefault="00492586" w:rsidP="00082A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082A98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92586" w:rsidRPr="002F14BE" w:rsidRDefault="00492586" w:rsidP="001A33D5">
      <w:pPr>
        <w:tabs>
          <w:tab w:val="left" w:pos="1620"/>
        </w:tabs>
        <w:ind w:right="-6" w:firstLine="720"/>
        <w:jc w:val="both"/>
        <w:rPr>
          <w:sz w:val="22"/>
          <w:szCs w:val="22"/>
        </w:rPr>
      </w:pPr>
    </w:p>
    <w:p w:rsidR="00492586" w:rsidRPr="002F14BE" w:rsidRDefault="00492586" w:rsidP="001A33D5">
      <w:pPr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Default="00492586" w:rsidP="001A33D5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A33D5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14BE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492586" w:rsidRPr="002F14BE" w:rsidRDefault="00492586" w:rsidP="001A33D5">
      <w:pPr>
        <w:pStyle w:val="ac"/>
        <w:tabs>
          <w:tab w:val="left" w:pos="15120"/>
          <w:tab w:val="left" w:pos="15273"/>
          <w:tab w:val="left" w:pos="15300"/>
        </w:tabs>
        <w:ind w:left="5400" w:right="-545"/>
        <w:jc w:val="center"/>
        <w:rPr>
          <w:sz w:val="24"/>
        </w:rPr>
      </w:pPr>
      <w:r w:rsidRPr="002F14BE">
        <w:rPr>
          <w:sz w:val="24"/>
        </w:rPr>
        <w:t>к постановлению Государственной службы</w:t>
      </w:r>
    </w:p>
    <w:p w:rsidR="00492586" w:rsidRPr="002F14BE" w:rsidRDefault="00492586" w:rsidP="001A33D5">
      <w:pPr>
        <w:pStyle w:val="ac"/>
        <w:tabs>
          <w:tab w:val="left" w:pos="15120"/>
          <w:tab w:val="left" w:pos="15273"/>
          <w:tab w:val="left" w:pos="15300"/>
        </w:tabs>
        <w:ind w:left="5400" w:right="-545"/>
        <w:jc w:val="center"/>
        <w:rPr>
          <w:sz w:val="24"/>
        </w:rPr>
      </w:pPr>
      <w:r w:rsidRPr="002F14BE">
        <w:rPr>
          <w:sz w:val="24"/>
        </w:rPr>
        <w:t>Чувашской Республики  по конкурентной</w:t>
      </w:r>
    </w:p>
    <w:p w:rsidR="00492586" w:rsidRPr="002F14BE" w:rsidRDefault="00492586" w:rsidP="007514AC">
      <w:pPr>
        <w:pStyle w:val="ac"/>
        <w:tabs>
          <w:tab w:val="left" w:pos="15120"/>
          <w:tab w:val="left" w:pos="15273"/>
          <w:tab w:val="left" w:pos="15300"/>
        </w:tabs>
        <w:ind w:left="4962" w:right="-545"/>
        <w:rPr>
          <w:sz w:val="24"/>
        </w:rPr>
      </w:pPr>
      <w:r w:rsidRPr="002F14BE">
        <w:rPr>
          <w:sz w:val="24"/>
        </w:rPr>
        <w:t xml:space="preserve">политике и тарифам от  </w:t>
      </w:r>
      <w:r>
        <w:rPr>
          <w:sz w:val="24"/>
        </w:rPr>
        <w:t>30.11.2011 № 47-18/т</w:t>
      </w:r>
    </w:p>
    <w:p w:rsidR="00492586" w:rsidRPr="002F14BE" w:rsidRDefault="00492586" w:rsidP="001A33D5">
      <w:pPr>
        <w:pStyle w:val="ac"/>
        <w:tabs>
          <w:tab w:val="left" w:pos="15120"/>
          <w:tab w:val="left" w:pos="15273"/>
          <w:tab w:val="left" w:pos="15300"/>
        </w:tabs>
        <w:ind w:left="5400" w:right="-545"/>
        <w:jc w:val="center"/>
        <w:rPr>
          <w:sz w:val="24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0"/>
          <w:szCs w:val="20"/>
        </w:rPr>
      </w:pPr>
    </w:p>
    <w:p w:rsidR="00492586" w:rsidRPr="002F14BE" w:rsidRDefault="00492586" w:rsidP="001A33D5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p w:rsidR="00492586" w:rsidRPr="002F14BE" w:rsidRDefault="00492586" w:rsidP="001A33D5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2F14BE">
        <w:rPr>
          <w:rFonts w:ascii="Times New Roman" w:hAnsi="Times New Roman" w:cs="Times New Roman"/>
          <w:sz w:val="26"/>
          <w:szCs w:val="26"/>
        </w:rPr>
        <w:t>Тарифы на услуги по передаче тепловой энергии</w:t>
      </w:r>
    </w:p>
    <w:p w:rsidR="00492586" w:rsidRPr="002F14BE" w:rsidRDefault="00492586" w:rsidP="0018322B">
      <w:pPr>
        <w:tabs>
          <w:tab w:val="left" w:pos="4680"/>
        </w:tabs>
        <w:spacing w:line="216" w:lineRule="auto"/>
        <w:jc w:val="center"/>
        <w:rPr>
          <w:b/>
          <w:sz w:val="26"/>
          <w:szCs w:val="26"/>
        </w:rPr>
      </w:pPr>
      <w:r w:rsidRPr="004A200E">
        <w:rPr>
          <w:b/>
          <w:sz w:val="26"/>
          <w:szCs w:val="26"/>
        </w:rPr>
        <w:t>с 1</w:t>
      </w:r>
      <w:r w:rsidRPr="002F14BE">
        <w:rPr>
          <w:b/>
          <w:sz w:val="26"/>
          <w:szCs w:val="26"/>
        </w:rPr>
        <w:t xml:space="preserve"> января 2012 года по 30 июня  2012 года</w:t>
      </w:r>
    </w:p>
    <w:p w:rsidR="00492586" w:rsidRPr="002F14BE" w:rsidRDefault="00492586" w:rsidP="001A33D5">
      <w:pPr>
        <w:rPr>
          <w:sz w:val="26"/>
          <w:szCs w:val="26"/>
        </w:rPr>
      </w:pPr>
    </w:p>
    <w:p w:rsidR="00492586" w:rsidRPr="002F14BE" w:rsidRDefault="00492586" w:rsidP="00CA6562">
      <w:pPr>
        <w:jc w:val="right"/>
      </w:pPr>
      <w:r w:rsidRPr="002F14BE">
        <w:t xml:space="preserve">                      (в руб. за 1 Гкал без НДС)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65"/>
        <w:gridCol w:w="3408"/>
        <w:gridCol w:w="236"/>
      </w:tblGrid>
      <w:tr w:rsidR="00492586" w:rsidRPr="002F14BE" w:rsidTr="006D6535">
        <w:trPr>
          <w:gridAfter w:val="1"/>
          <w:wAfter w:w="236" w:type="dxa"/>
          <w:trHeight w:val="720"/>
        </w:trPr>
        <w:tc>
          <w:tcPr>
            <w:tcW w:w="567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№ п/п</w:t>
            </w:r>
          </w:p>
        </w:tc>
        <w:tc>
          <w:tcPr>
            <w:tcW w:w="5565" w:type="dxa"/>
            <w:vAlign w:val="center"/>
          </w:tcPr>
          <w:p w:rsidR="00492586" w:rsidRPr="002F14BE" w:rsidRDefault="00492586" w:rsidP="006D6535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 xml:space="preserve">Наименование муниципального образования, </w:t>
            </w:r>
            <w:r w:rsidRPr="002F14BE">
              <w:rPr>
                <w:sz w:val="26"/>
                <w:szCs w:val="26"/>
              </w:rPr>
              <w:t>организации, оказывающей услугу по передаче тепловой энергии</w:t>
            </w:r>
          </w:p>
        </w:tc>
        <w:tc>
          <w:tcPr>
            <w:tcW w:w="3408" w:type="dxa"/>
          </w:tcPr>
          <w:p w:rsidR="00492586" w:rsidRPr="002F14BE" w:rsidRDefault="00492586" w:rsidP="00082A98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Тариф,</w:t>
            </w:r>
          </w:p>
          <w:p w:rsidR="00492586" w:rsidRPr="002F14BE" w:rsidRDefault="00492586" w:rsidP="00082A98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в руб./Гкал</w:t>
            </w:r>
          </w:p>
        </w:tc>
      </w:tr>
      <w:tr w:rsidR="00492586" w:rsidRPr="002F14BE" w:rsidTr="006D6535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</w:p>
        </w:tc>
        <w:tc>
          <w:tcPr>
            <w:tcW w:w="8973" w:type="dxa"/>
            <w:gridSpan w:val="2"/>
          </w:tcPr>
          <w:p w:rsidR="00492586" w:rsidRPr="002F14BE" w:rsidRDefault="00492586" w:rsidP="006D6535">
            <w:pPr>
              <w:rPr>
                <w:i/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г.Алатырь</w:t>
            </w:r>
          </w:p>
        </w:tc>
      </w:tr>
      <w:tr w:rsidR="00492586" w:rsidRPr="002F14BE" w:rsidTr="006D6535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1.</w:t>
            </w:r>
          </w:p>
          <w:p w:rsidR="00492586" w:rsidRPr="002F14BE" w:rsidRDefault="00492586" w:rsidP="00082A98">
            <w:pPr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492586" w:rsidRPr="002F14BE" w:rsidRDefault="00492586" w:rsidP="009B2C84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Общество с ограниченной ответственностью «ЦТП Западный 1»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67,36</w:t>
            </w:r>
          </w:p>
        </w:tc>
      </w:tr>
      <w:tr w:rsidR="00492586" w:rsidRPr="002F14BE" w:rsidTr="006D6535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2.</w:t>
            </w:r>
          </w:p>
        </w:tc>
        <w:tc>
          <w:tcPr>
            <w:tcW w:w="5565" w:type="dxa"/>
          </w:tcPr>
          <w:p w:rsidR="00492586" w:rsidRPr="002F14BE" w:rsidRDefault="00492586" w:rsidP="009B2C84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Общество с ограниченной ответственностью «ЦТП Западный 2»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48,98</w:t>
            </w:r>
          </w:p>
        </w:tc>
      </w:tr>
      <w:tr w:rsidR="00492586" w:rsidRPr="002F14BE" w:rsidTr="006D6535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3.</w:t>
            </w:r>
          </w:p>
        </w:tc>
        <w:tc>
          <w:tcPr>
            <w:tcW w:w="5565" w:type="dxa"/>
          </w:tcPr>
          <w:p w:rsidR="00492586" w:rsidRPr="002F14BE" w:rsidRDefault="00492586" w:rsidP="009B2C84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Общество с ограниченной ответственностью «ЦТП Центр 3»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97,90</w:t>
            </w:r>
          </w:p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</w:p>
        </w:tc>
      </w:tr>
      <w:tr w:rsidR="00492586" w:rsidRPr="002F14BE" w:rsidTr="006D6535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4.</w:t>
            </w:r>
          </w:p>
        </w:tc>
        <w:tc>
          <w:tcPr>
            <w:tcW w:w="5565" w:type="dxa"/>
          </w:tcPr>
          <w:p w:rsidR="00492586" w:rsidRPr="002F14BE" w:rsidRDefault="00492586" w:rsidP="009B2C84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Общество с ограниченной ответственностью «ЦТП Центр 4»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76,95</w:t>
            </w:r>
          </w:p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</w:p>
        </w:tc>
      </w:tr>
      <w:tr w:rsidR="00492586" w:rsidRPr="002F14BE" w:rsidTr="006D6535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</w:p>
        </w:tc>
        <w:tc>
          <w:tcPr>
            <w:tcW w:w="8973" w:type="dxa"/>
            <w:gridSpan w:val="2"/>
          </w:tcPr>
          <w:p w:rsidR="00492586" w:rsidRPr="002F14BE" w:rsidRDefault="00492586" w:rsidP="006D6535">
            <w:pPr>
              <w:rPr>
                <w:i/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г.Канаш</w:t>
            </w:r>
          </w:p>
        </w:tc>
      </w:tr>
      <w:tr w:rsidR="00492586" w:rsidRPr="002F14BE" w:rsidTr="006D6535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F14BE">
              <w:rPr>
                <w:sz w:val="26"/>
                <w:szCs w:val="26"/>
              </w:rPr>
              <w:t>.</w:t>
            </w:r>
          </w:p>
        </w:tc>
        <w:tc>
          <w:tcPr>
            <w:tcW w:w="5565" w:type="dxa"/>
          </w:tcPr>
          <w:p w:rsidR="00492586" w:rsidRPr="002F14BE" w:rsidRDefault="00492586" w:rsidP="00002F83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4A200E">
              <w:rPr>
                <w:sz w:val="26"/>
                <w:szCs w:val="26"/>
              </w:rPr>
              <w:t>«Строй Энерго Монтаж</w:t>
            </w:r>
            <w:r w:rsidRPr="002F14BE">
              <w:rPr>
                <w:sz w:val="26"/>
                <w:szCs w:val="26"/>
              </w:rPr>
              <w:t>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002F8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194,47</w:t>
            </w:r>
          </w:p>
        </w:tc>
      </w:tr>
      <w:tr w:rsidR="00492586" w:rsidRPr="002F14BE" w:rsidTr="006D6535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F14BE">
              <w:rPr>
                <w:sz w:val="26"/>
                <w:szCs w:val="26"/>
              </w:rPr>
              <w:t>.</w:t>
            </w:r>
          </w:p>
        </w:tc>
        <w:tc>
          <w:tcPr>
            <w:tcW w:w="5565" w:type="dxa"/>
          </w:tcPr>
          <w:p w:rsidR="00492586" w:rsidRPr="002F14BE" w:rsidRDefault="00492586" w:rsidP="00002F83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Общество с ограниченной ответственностью «Канашгаздорсервис-1»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002F8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189,90</w:t>
            </w:r>
          </w:p>
        </w:tc>
      </w:tr>
      <w:tr w:rsidR="00492586" w:rsidRPr="002F14BE" w:rsidTr="006D6535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Default="00492586" w:rsidP="00082A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565" w:type="dxa"/>
          </w:tcPr>
          <w:p w:rsidR="00492586" w:rsidRPr="002F14BE" w:rsidRDefault="00492586" w:rsidP="0098276A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>
              <w:rPr>
                <w:sz w:val="26"/>
                <w:szCs w:val="26"/>
              </w:rPr>
              <w:t>«Управление ЖКХ»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9827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55,46</w:t>
            </w:r>
          </w:p>
        </w:tc>
      </w:tr>
      <w:tr w:rsidR="00492586" w:rsidRPr="002F14BE" w:rsidTr="00171169">
        <w:trPr>
          <w:gridAfter w:val="1"/>
          <w:wAfter w:w="236" w:type="dxa"/>
          <w:trHeight w:val="406"/>
        </w:trPr>
        <w:tc>
          <w:tcPr>
            <w:tcW w:w="567" w:type="dxa"/>
          </w:tcPr>
          <w:p w:rsidR="00492586" w:rsidRPr="002F14BE" w:rsidRDefault="00492586" w:rsidP="00082A98">
            <w:pPr>
              <w:rPr>
                <w:sz w:val="26"/>
                <w:szCs w:val="26"/>
              </w:rPr>
            </w:pPr>
          </w:p>
        </w:tc>
        <w:tc>
          <w:tcPr>
            <w:tcW w:w="8973" w:type="dxa"/>
            <w:gridSpan w:val="2"/>
          </w:tcPr>
          <w:p w:rsidR="00492586" w:rsidRPr="002F14BE" w:rsidRDefault="00492586" w:rsidP="006D6535">
            <w:pPr>
              <w:rPr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г. Чебоксары</w:t>
            </w:r>
          </w:p>
        </w:tc>
      </w:tr>
      <w:tr w:rsidR="00492586" w:rsidRPr="002F14BE" w:rsidTr="006D6535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F14BE">
              <w:rPr>
                <w:sz w:val="26"/>
                <w:szCs w:val="26"/>
              </w:rPr>
              <w:t>.</w:t>
            </w:r>
          </w:p>
        </w:tc>
        <w:tc>
          <w:tcPr>
            <w:tcW w:w="5565" w:type="dxa"/>
          </w:tcPr>
          <w:p w:rsidR="00492586" w:rsidRPr="00754193" w:rsidRDefault="00492586" w:rsidP="00754193">
            <w:pPr>
              <w:jc w:val="both"/>
              <w:rPr>
                <w:sz w:val="26"/>
                <w:szCs w:val="26"/>
              </w:rPr>
            </w:pPr>
            <w:r w:rsidRPr="00754193">
              <w:rPr>
                <w:sz w:val="26"/>
                <w:szCs w:val="26"/>
              </w:rPr>
              <w:t>Открытое акционерное общество «Чувашхлебопродукт» (филиал – «Чебоксарский элеватор»)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87,69</w:t>
            </w:r>
          </w:p>
        </w:tc>
      </w:tr>
      <w:tr w:rsidR="00492586" w:rsidRPr="002F14BE" w:rsidTr="006D653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36" w:type="dxa"/>
            <w:gridSpan w:val="4"/>
          </w:tcPr>
          <w:p w:rsidR="00492586" w:rsidRPr="002F14BE" w:rsidRDefault="00492586" w:rsidP="00082A98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92586" w:rsidRPr="002F14BE" w:rsidRDefault="00492586" w:rsidP="001A33D5">
      <w:pPr>
        <w:tabs>
          <w:tab w:val="left" w:pos="900"/>
        </w:tabs>
        <w:jc w:val="both"/>
        <w:rPr>
          <w:sz w:val="20"/>
          <w:szCs w:val="20"/>
        </w:rPr>
      </w:pPr>
    </w:p>
    <w:p w:rsidR="00492586" w:rsidRPr="002F14BE" w:rsidRDefault="00492586" w:rsidP="001A33D5">
      <w:pPr>
        <w:tabs>
          <w:tab w:val="left" w:pos="900"/>
        </w:tabs>
        <w:jc w:val="both"/>
        <w:rPr>
          <w:sz w:val="20"/>
          <w:szCs w:val="20"/>
        </w:rPr>
      </w:pPr>
    </w:p>
    <w:p w:rsidR="00492586" w:rsidRPr="002F14BE" w:rsidRDefault="00492586" w:rsidP="0018322B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C46421"/>
    <w:p w:rsidR="00492586" w:rsidRPr="002F14BE" w:rsidRDefault="00492586" w:rsidP="00C46421"/>
    <w:p w:rsidR="00492586" w:rsidRPr="002F14BE" w:rsidRDefault="00492586" w:rsidP="00C46421"/>
    <w:p w:rsidR="00492586" w:rsidRPr="002F14BE" w:rsidRDefault="00492586" w:rsidP="00C46421"/>
    <w:p w:rsidR="00492586" w:rsidRPr="002F14BE" w:rsidRDefault="00492586" w:rsidP="00C46421"/>
    <w:p w:rsidR="00492586" w:rsidRPr="002F14BE" w:rsidRDefault="00492586" w:rsidP="00C46421"/>
    <w:p w:rsidR="00492586" w:rsidRDefault="00492586" w:rsidP="00C46421"/>
    <w:p w:rsidR="00492586" w:rsidRPr="002F14BE" w:rsidRDefault="00492586" w:rsidP="00C46421"/>
    <w:p w:rsidR="00492586" w:rsidRPr="002F14BE" w:rsidRDefault="00492586" w:rsidP="0018322B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14BE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492586" w:rsidRPr="002F14BE" w:rsidRDefault="00492586" w:rsidP="0018322B">
      <w:pPr>
        <w:pStyle w:val="ac"/>
        <w:tabs>
          <w:tab w:val="left" w:pos="15120"/>
          <w:tab w:val="left" w:pos="15273"/>
          <w:tab w:val="left" w:pos="15300"/>
        </w:tabs>
        <w:ind w:left="4962" w:right="-545"/>
        <w:rPr>
          <w:sz w:val="24"/>
        </w:rPr>
      </w:pPr>
      <w:r w:rsidRPr="002F14BE">
        <w:rPr>
          <w:sz w:val="24"/>
        </w:rPr>
        <w:t>к постановлению Государственной службы</w:t>
      </w:r>
    </w:p>
    <w:p w:rsidR="00492586" w:rsidRPr="002F14BE" w:rsidRDefault="00492586" w:rsidP="0018322B">
      <w:pPr>
        <w:pStyle w:val="ac"/>
        <w:tabs>
          <w:tab w:val="left" w:pos="15120"/>
          <w:tab w:val="left" w:pos="15273"/>
          <w:tab w:val="left" w:pos="15300"/>
        </w:tabs>
        <w:ind w:left="4962" w:right="-545"/>
        <w:rPr>
          <w:sz w:val="24"/>
        </w:rPr>
      </w:pPr>
      <w:r w:rsidRPr="002F14BE">
        <w:rPr>
          <w:sz w:val="24"/>
        </w:rPr>
        <w:t xml:space="preserve">Чувашской Республики по конкурентной </w:t>
      </w:r>
    </w:p>
    <w:p w:rsidR="00492586" w:rsidRPr="002F14BE" w:rsidRDefault="00492586" w:rsidP="007514AC">
      <w:pPr>
        <w:pStyle w:val="ac"/>
        <w:tabs>
          <w:tab w:val="left" w:pos="15120"/>
          <w:tab w:val="left" w:pos="15273"/>
          <w:tab w:val="left" w:pos="15300"/>
        </w:tabs>
        <w:ind w:left="4962" w:right="-545"/>
        <w:rPr>
          <w:sz w:val="24"/>
        </w:rPr>
      </w:pPr>
      <w:r w:rsidRPr="002F14BE">
        <w:rPr>
          <w:sz w:val="24"/>
        </w:rPr>
        <w:t xml:space="preserve">политике и тарифам от  </w:t>
      </w:r>
      <w:r>
        <w:rPr>
          <w:sz w:val="24"/>
        </w:rPr>
        <w:t>30.11.2011 № 47-18/т</w:t>
      </w:r>
    </w:p>
    <w:p w:rsidR="00492586" w:rsidRPr="002F14BE" w:rsidRDefault="00492586" w:rsidP="007514AC">
      <w:pPr>
        <w:rPr>
          <w:sz w:val="20"/>
        </w:rPr>
      </w:pPr>
    </w:p>
    <w:p w:rsidR="00492586" w:rsidRPr="002F14BE" w:rsidRDefault="00492586" w:rsidP="0018322B">
      <w:pPr>
        <w:jc w:val="center"/>
        <w:rPr>
          <w:sz w:val="20"/>
        </w:rPr>
      </w:pPr>
    </w:p>
    <w:p w:rsidR="00492586" w:rsidRPr="00447477" w:rsidRDefault="00492586" w:rsidP="0018322B">
      <w:pPr>
        <w:tabs>
          <w:tab w:val="left" w:pos="4680"/>
        </w:tabs>
        <w:spacing w:line="216" w:lineRule="auto"/>
        <w:jc w:val="center"/>
        <w:rPr>
          <w:b/>
          <w:bCs/>
          <w:sz w:val="26"/>
          <w:szCs w:val="26"/>
        </w:rPr>
      </w:pPr>
      <w:r w:rsidRPr="00447477">
        <w:rPr>
          <w:b/>
          <w:bCs/>
          <w:sz w:val="26"/>
          <w:szCs w:val="26"/>
        </w:rPr>
        <w:t>Тарифы  на тепловую энергию,</w:t>
      </w:r>
    </w:p>
    <w:p w:rsidR="00492586" w:rsidRPr="00447477" w:rsidRDefault="00492586" w:rsidP="0018322B">
      <w:pPr>
        <w:tabs>
          <w:tab w:val="left" w:pos="4680"/>
        </w:tabs>
        <w:spacing w:line="216" w:lineRule="auto"/>
        <w:jc w:val="center"/>
        <w:rPr>
          <w:b/>
          <w:sz w:val="26"/>
          <w:szCs w:val="26"/>
        </w:rPr>
      </w:pPr>
      <w:r w:rsidRPr="00447477">
        <w:rPr>
          <w:b/>
          <w:bCs/>
          <w:sz w:val="26"/>
          <w:szCs w:val="26"/>
        </w:rPr>
        <w:t xml:space="preserve">поставляемую </w:t>
      </w:r>
      <w:r w:rsidRPr="00447477">
        <w:rPr>
          <w:b/>
          <w:sz w:val="26"/>
          <w:szCs w:val="26"/>
        </w:rPr>
        <w:t>теплоснабжающими  организациями</w:t>
      </w:r>
      <w:r w:rsidRPr="00447477">
        <w:rPr>
          <w:b/>
          <w:bCs/>
          <w:sz w:val="26"/>
          <w:szCs w:val="26"/>
        </w:rPr>
        <w:t xml:space="preserve"> потребителям</w:t>
      </w:r>
    </w:p>
    <w:p w:rsidR="00492586" w:rsidRPr="00447477" w:rsidRDefault="00492586" w:rsidP="0018322B">
      <w:pPr>
        <w:tabs>
          <w:tab w:val="left" w:pos="4680"/>
        </w:tabs>
        <w:spacing w:line="216" w:lineRule="auto"/>
        <w:jc w:val="center"/>
        <w:rPr>
          <w:b/>
          <w:sz w:val="26"/>
          <w:szCs w:val="26"/>
        </w:rPr>
      </w:pPr>
      <w:r w:rsidRPr="00447477">
        <w:rPr>
          <w:b/>
          <w:sz w:val="26"/>
          <w:szCs w:val="26"/>
        </w:rPr>
        <w:t>в Чувашской Республике,</w:t>
      </w:r>
    </w:p>
    <w:p w:rsidR="00492586" w:rsidRPr="00447477" w:rsidRDefault="00492586" w:rsidP="0018322B">
      <w:pPr>
        <w:tabs>
          <w:tab w:val="left" w:pos="4680"/>
        </w:tabs>
        <w:spacing w:line="21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Pr="004A200E">
        <w:rPr>
          <w:b/>
          <w:sz w:val="26"/>
          <w:szCs w:val="26"/>
        </w:rPr>
        <w:t>1</w:t>
      </w:r>
      <w:r w:rsidRPr="00447477">
        <w:rPr>
          <w:b/>
          <w:sz w:val="26"/>
          <w:szCs w:val="26"/>
        </w:rPr>
        <w:t xml:space="preserve"> июля 2012 года по 31 августа  2012 года</w:t>
      </w:r>
    </w:p>
    <w:p w:rsidR="00492586" w:rsidRPr="002F14BE" w:rsidRDefault="00492586" w:rsidP="0018322B">
      <w:pPr>
        <w:tabs>
          <w:tab w:val="left" w:pos="4680"/>
        </w:tabs>
        <w:spacing w:line="216" w:lineRule="auto"/>
        <w:jc w:val="center"/>
        <w:rPr>
          <w:sz w:val="26"/>
          <w:szCs w:val="26"/>
        </w:rPr>
      </w:pPr>
    </w:p>
    <w:p w:rsidR="00492586" w:rsidRPr="002F14BE" w:rsidRDefault="00492586" w:rsidP="0018322B">
      <w:pPr>
        <w:tabs>
          <w:tab w:val="left" w:pos="4680"/>
        </w:tabs>
        <w:spacing w:line="216" w:lineRule="auto"/>
        <w:jc w:val="right"/>
        <w:rPr>
          <w:bCs/>
        </w:rPr>
      </w:pPr>
      <w:r w:rsidRPr="002F14BE">
        <w:t xml:space="preserve">           (в руб. за 1 Гкал без учета НДС)</w:t>
      </w:r>
    </w:p>
    <w:tbl>
      <w:tblPr>
        <w:tblW w:w="10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749"/>
        <w:gridCol w:w="1362"/>
        <w:gridCol w:w="900"/>
        <w:gridCol w:w="1080"/>
        <w:gridCol w:w="1098"/>
        <w:gridCol w:w="1062"/>
        <w:gridCol w:w="900"/>
      </w:tblGrid>
      <w:tr w:rsidR="00492586" w:rsidRPr="002F14BE" w:rsidTr="002C6811">
        <w:trPr>
          <w:cantSplit/>
          <w:trHeight w:val="485"/>
        </w:trPr>
        <w:tc>
          <w:tcPr>
            <w:tcW w:w="851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2749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 xml:space="preserve">Наименование муниципального образования, теплоснабжающей организации, категории потребителей </w:t>
            </w:r>
          </w:p>
        </w:tc>
        <w:tc>
          <w:tcPr>
            <w:tcW w:w="6402" w:type="dxa"/>
            <w:gridSpan w:val="6"/>
            <w:vAlign w:val="center"/>
          </w:tcPr>
          <w:p w:rsidR="00492586" w:rsidRPr="002F14BE" w:rsidRDefault="00492586" w:rsidP="009B2C84">
            <w:pPr>
              <w:pStyle w:val="xl25"/>
              <w:spacing w:before="0" w:beforeAutospacing="0" w:after="0" w:afterAutospacing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>Тариф на тепловую энергию</w:t>
            </w:r>
          </w:p>
        </w:tc>
      </w:tr>
      <w:tr w:rsidR="00492586" w:rsidRPr="002F14BE" w:rsidTr="002C6811">
        <w:trPr>
          <w:cantSplit/>
          <w:trHeight w:val="399"/>
        </w:trPr>
        <w:tc>
          <w:tcPr>
            <w:tcW w:w="851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Горячая вода</w:t>
            </w:r>
          </w:p>
        </w:tc>
        <w:tc>
          <w:tcPr>
            <w:tcW w:w="4140" w:type="dxa"/>
            <w:gridSpan w:val="4"/>
            <w:vAlign w:val="center"/>
          </w:tcPr>
          <w:p w:rsidR="00492586" w:rsidRPr="002F14BE" w:rsidRDefault="00492586" w:rsidP="009B2C84">
            <w:pPr>
              <w:pStyle w:val="xl25"/>
              <w:spacing w:before="0" w:beforeAutospacing="0" w:after="0" w:afterAutospacing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>Отборный пар давлением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9B2C84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Острый и редуци-рован-ный пар</w:t>
            </w:r>
          </w:p>
        </w:tc>
      </w:tr>
      <w:tr w:rsidR="00492586" w:rsidRPr="002F14BE" w:rsidTr="002C6811">
        <w:trPr>
          <w:cantSplit/>
        </w:trPr>
        <w:tc>
          <w:tcPr>
            <w:tcW w:w="851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62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от 1,2 до 2,5 кг/см</w:t>
            </w:r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  <w:r w:rsidRPr="002F14B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от 2,5 до 7,0 кг/см</w:t>
            </w:r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от 7,0 до 13,0 кг/см</w:t>
            </w:r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свыше 13,00  кг/см</w:t>
            </w:r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2C6811">
        <w:trPr>
          <w:cantSplit/>
        </w:trPr>
        <w:tc>
          <w:tcPr>
            <w:tcW w:w="851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Алатырский район</w:t>
            </w:r>
          </w:p>
        </w:tc>
      </w:tr>
      <w:tr w:rsidR="00492586" w:rsidRPr="002F14BE" w:rsidTr="002C6811">
        <w:trPr>
          <w:cantSplit/>
        </w:trPr>
        <w:tc>
          <w:tcPr>
            <w:tcW w:w="851" w:type="dxa"/>
            <w:vAlign w:val="center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jc w:val="both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Муниципальное унитарное предприятие Дирекция единого заказчика жилищно-коммунального хозяйства Алатырского района</w:t>
            </w:r>
          </w:p>
        </w:tc>
      </w:tr>
      <w:tr w:rsidR="00492586" w:rsidRPr="002F14BE" w:rsidTr="002C6811">
        <w:trPr>
          <w:cantSplit/>
        </w:trPr>
        <w:tc>
          <w:tcPr>
            <w:tcW w:w="851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cantSplit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1155,80*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513FAD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1155,80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Аликовский район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  с  ограниченной   ответственностью</w:t>
            </w:r>
            <w:r w:rsidRPr="002F14BE">
              <w:rPr>
                <w:b/>
                <w:sz w:val="26"/>
                <w:szCs w:val="26"/>
              </w:rPr>
              <w:t xml:space="preserve">   «Тепловодоканал»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1174,48*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1174,48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 с ограниченной ответственностью</w:t>
            </w:r>
            <w:r w:rsidRPr="002F14BE">
              <w:rPr>
                <w:b/>
                <w:sz w:val="26"/>
                <w:szCs w:val="26"/>
              </w:rPr>
              <w:t xml:space="preserve">   «Управляющая компания «Жилище»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1174,48*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1174,48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Батыревский район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 xml:space="preserve">4. 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Открытое  акционерное общество «Батыревская сельхозтехника»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1339,12*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 xml:space="preserve">5. 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с ограниченной   ответственностью</w:t>
            </w:r>
            <w:r w:rsidRPr="002F14BE">
              <w:rPr>
                <w:b/>
                <w:sz w:val="26"/>
                <w:szCs w:val="26"/>
              </w:rPr>
              <w:t xml:space="preserve">   «Батыревский водоканал»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1347,22*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1347,22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Вурнарский район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Федеральное государственное образовательное учреждение среднего профессионального образования «Вурнарский сельскохозяйственный техникум»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6.1.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686,00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6.2.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809,48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jc w:val="both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«ТеплоКомфорт»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7.1.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trHeight w:val="278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1255,80*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7.2.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1255,80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Закрытое акционерное общество Фирма «Август»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8.1.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897,01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с ограниченной ответственностью «Март»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9.1.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jc w:val="both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trHeight w:val="185"/>
        </w:trPr>
        <w:tc>
          <w:tcPr>
            <w:tcW w:w="851" w:type="dxa"/>
            <w:vMerge w:val="restart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 w:val="restart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C56D43">
            <w:pPr>
              <w:jc w:val="center"/>
              <w:rPr>
                <w:sz w:val="26"/>
                <w:szCs w:val="26"/>
                <w:lang w:val="en-US"/>
              </w:rPr>
            </w:pPr>
            <w:r w:rsidRPr="002F14BE">
              <w:rPr>
                <w:sz w:val="26"/>
                <w:szCs w:val="26"/>
                <w:vertAlign w:val="superscript"/>
              </w:rPr>
              <w:t>1</w:t>
            </w:r>
            <w:r w:rsidRPr="002F14BE">
              <w:rPr>
                <w:sz w:val="26"/>
                <w:szCs w:val="26"/>
              </w:rPr>
              <w:t>966,36*</w:t>
            </w:r>
            <w:r w:rsidRPr="002F14B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185"/>
        </w:trPr>
        <w:tc>
          <w:tcPr>
            <w:tcW w:w="851" w:type="dxa"/>
            <w:vMerge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492586" w:rsidRPr="002F14BE" w:rsidRDefault="00492586" w:rsidP="00C56D43">
            <w:pPr>
              <w:ind w:left="-108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  <w:vertAlign w:val="superscript"/>
              </w:rPr>
              <w:t xml:space="preserve">  2</w:t>
            </w:r>
            <w:r w:rsidRPr="002F14BE">
              <w:rPr>
                <w:sz w:val="26"/>
                <w:szCs w:val="26"/>
              </w:rPr>
              <w:t>1232,</w:t>
            </w:r>
            <w:r w:rsidRPr="002F14BE">
              <w:rPr>
                <w:sz w:val="26"/>
                <w:szCs w:val="26"/>
                <w:lang w:val="en-US"/>
              </w:rPr>
              <w:t>0</w:t>
            </w:r>
            <w:r w:rsidRPr="002F14BE">
              <w:rPr>
                <w:sz w:val="26"/>
                <w:szCs w:val="26"/>
              </w:rPr>
              <w:t>7*</w:t>
            </w: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2C6811">
        <w:trPr>
          <w:trHeight w:val="185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9.2.</w:t>
            </w:r>
          </w:p>
        </w:tc>
        <w:tc>
          <w:tcPr>
            <w:tcW w:w="2749" w:type="dxa"/>
          </w:tcPr>
          <w:p w:rsidR="00492586" w:rsidRPr="007139D3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7139D3">
              <w:rPr>
                <w:rFonts w:ascii="Times New Roman" w:hAnsi="Times New Roman"/>
                <w:sz w:val="26"/>
                <w:szCs w:val="26"/>
              </w:rPr>
              <w:t>Население (с НДС)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8734CE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2C6811">
        <w:trPr>
          <w:trHeight w:val="185"/>
        </w:trPr>
        <w:tc>
          <w:tcPr>
            <w:tcW w:w="851" w:type="dxa"/>
            <w:vMerge w:val="restart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 w:val="restart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  <w:vertAlign w:val="superscript"/>
              </w:rPr>
              <w:t>1</w:t>
            </w:r>
            <w:r w:rsidRPr="002F14BE">
              <w:rPr>
                <w:sz w:val="26"/>
                <w:szCs w:val="26"/>
              </w:rPr>
              <w:t>966,36</w:t>
            </w:r>
            <w:r w:rsidRPr="002F14B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185"/>
        </w:trPr>
        <w:tc>
          <w:tcPr>
            <w:tcW w:w="851" w:type="dxa"/>
            <w:vMerge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492586" w:rsidRPr="002F14BE" w:rsidRDefault="00492586" w:rsidP="00513FAD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  <w:vertAlign w:val="superscript"/>
              </w:rPr>
              <w:t>2</w:t>
            </w:r>
            <w:r w:rsidRPr="002F14BE">
              <w:rPr>
                <w:sz w:val="26"/>
                <w:szCs w:val="26"/>
              </w:rPr>
              <w:t>1232,</w:t>
            </w:r>
            <w:r w:rsidRPr="002F14BE">
              <w:rPr>
                <w:sz w:val="26"/>
                <w:szCs w:val="26"/>
                <w:lang w:val="en-US"/>
              </w:rPr>
              <w:t>0</w:t>
            </w:r>
            <w:r w:rsidRPr="002F14BE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2C6811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jc w:val="both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 xml:space="preserve">Общество с ограниченной ответственностью «Строитель»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2C6811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10.1.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1232,07*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2C6811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10.2.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1232,07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2C6811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jc w:val="both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Республиканское государственное учреждение «Калининский психоневрологический интернат» Министерства здравоохранения и социального развития Чувашской Республики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2C6811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11.1.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1232,07*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2C6811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11.2.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1232,07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2C6811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«Ремтехсервис»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</w:t>
            </w:r>
            <w:r w:rsidRPr="002F14BE">
              <w:rPr>
                <w:bCs/>
                <w:sz w:val="26"/>
                <w:szCs w:val="26"/>
                <w:lang w:val="en-US"/>
              </w:rPr>
              <w:t>2</w:t>
            </w:r>
            <w:r w:rsidRPr="002F14BE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1216,32*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</w:t>
            </w:r>
            <w:r w:rsidRPr="002F14BE">
              <w:rPr>
                <w:bCs/>
                <w:sz w:val="26"/>
                <w:szCs w:val="26"/>
                <w:lang w:val="en-US"/>
              </w:rPr>
              <w:t>2</w:t>
            </w:r>
            <w:r w:rsidRPr="002F14BE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1216,32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Ибресинский район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</w:t>
            </w:r>
            <w:r w:rsidRPr="002F14BE">
              <w:rPr>
                <w:b/>
                <w:bCs/>
                <w:sz w:val="26"/>
                <w:szCs w:val="26"/>
                <w:lang w:val="en-US"/>
              </w:rPr>
              <w:t>3</w:t>
            </w:r>
            <w:r w:rsidRPr="002F14B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jc w:val="both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Муниципальное предприятие «Дирекция единого заказчика жилищно-коммунального хозяйства Ибресинского района»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</w:t>
            </w:r>
            <w:r w:rsidRPr="002F14BE">
              <w:rPr>
                <w:bCs/>
                <w:sz w:val="26"/>
                <w:szCs w:val="26"/>
                <w:lang w:val="en-US"/>
              </w:rPr>
              <w:t>3</w:t>
            </w:r>
            <w:r w:rsidRPr="002F14BE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jc w:val="both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1091,55*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</w:t>
            </w:r>
            <w:r w:rsidRPr="002F14BE">
              <w:rPr>
                <w:bCs/>
                <w:sz w:val="26"/>
                <w:szCs w:val="26"/>
                <w:lang w:val="en-US"/>
              </w:rPr>
              <w:t>3</w:t>
            </w:r>
            <w:r w:rsidRPr="002F14BE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1091,55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Канашский район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2C6811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«ДорТехСервис»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2C6811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14.1.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1176,60*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2C6811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14.2.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1176,60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Козловский район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2C6811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 xml:space="preserve">Федеральное </w:t>
            </w:r>
            <w:r>
              <w:rPr>
                <w:b/>
                <w:sz w:val="26"/>
                <w:szCs w:val="26"/>
              </w:rPr>
              <w:t>казенн</w:t>
            </w:r>
            <w:r w:rsidRPr="002F14BE">
              <w:rPr>
                <w:b/>
                <w:sz w:val="26"/>
                <w:szCs w:val="26"/>
              </w:rPr>
              <w:t>ое учреждение «Исправительная колония № 5 Управления Федеральной службы исполнения наказаний по Чувашской Республике-Чувашии»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2C6811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15.1.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991,63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2C6811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15.2.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1170,12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Комсомольский район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«Коммунальный сервис»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16.1.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984,77*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16.2.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984,77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Красночетайский район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BB769F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 xml:space="preserve">Красночетайское муниципальное многоотраслевое производственное предприятие жилищно-коммунального хозяйства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17.1.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1087,06*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80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17.2.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06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1087,06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06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Красноармейский район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jc w:val="both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Муниципальное унитарное предприятие жилищно-коммунального хозяйства Красноармейского района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18.1.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trHeight w:val="278"/>
        </w:trPr>
        <w:tc>
          <w:tcPr>
            <w:tcW w:w="851" w:type="dxa"/>
            <w:vMerge w:val="restart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 w:val="restart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1066,32*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278"/>
        </w:trPr>
        <w:tc>
          <w:tcPr>
            <w:tcW w:w="851" w:type="dxa"/>
            <w:vMerge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418,21*</w:t>
            </w:r>
            <w:r w:rsidRPr="002F14BE">
              <w:rPr>
                <w:sz w:val="26"/>
                <w:szCs w:val="26"/>
                <w:vertAlign w:val="superscript"/>
                <w:lang w:val="en-US"/>
              </w:rPr>
              <w:t xml:space="preserve">&lt;1&gt; </w:t>
            </w:r>
            <w:r w:rsidRPr="002F14B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18.2.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1066,32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 с ограниченной ответственностью</w:t>
            </w:r>
            <w:r w:rsidRPr="002F14BE">
              <w:rPr>
                <w:b/>
                <w:sz w:val="26"/>
                <w:szCs w:val="26"/>
              </w:rPr>
              <w:t xml:space="preserve">   «Крина»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19.1.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  <w:vMerge w:val="restart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 w:val="restart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1110,39*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  <w:vMerge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505,01*</w:t>
            </w:r>
            <w:r w:rsidRPr="002F14BE">
              <w:rPr>
                <w:sz w:val="26"/>
                <w:szCs w:val="26"/>
                <w:vertAlign w:val="superscript"/>
                <w:lang w:val="en-US"/>
              </w:rPr>
              <w:t xml:space="preserve">&lt;1&gt; </w:t>
            </w:r>
            <w:r w:rsidRPr="002F14B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2C6811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с ограниченной ответственностью</w:t>
            </w:r>
            <w:r w:rsidRPr="002F14BE">
              <w:rPr>
                <w:b/>
                <w:sz w:val="26"/>
                <w:szCs w:val="26"/>
              </w:rPr>
              <w:t xml:space="preserve">   «ИнкомСтрой»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2C6811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20.1.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  <w:vMerge w:val="restart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 w:val="restart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1111,60*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  <w:vMerge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474,14*</w:t>
            </w:r>
            <w:r w:rsidRPr="002F14BE">
              <w:rPr>
                <w:sz w:val="26"/>
                <w:szCs w:val="26"/>
                <w:vertAlign w:val="superscript"/>
                <w:lang w:val="en-US"/>
              </w:rPr>
              <w:t xml:space="preserve">&lt;1&gt; </w:t>
            </w:r>
            <w:r w:rsidRPr="002F14B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4B2357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 xml:space="preserve">Мариинско-Посадский район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2C6811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«Энергетическая компания «Котельная»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2C6811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21.1.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1162,61*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2C6811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21.2.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1162,61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Порецкий район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«Котельные и тепловые сети»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22.1.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1038,59*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22.2.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513FA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1038,59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Урмарский район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23.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80" w:after="60" w:line="245" w:lineRule="auto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 xml:space="preserve">Муниципальное  унитарное   предприятие Урмарского района </w:t>
            </w:r>
            <w:r w:rsidRPr="002F14BE">
              <w:rPr>
                <w:b/>
                <w:bCs/>
                <w:sz w:val="26"/>
                <w:szCs w:val="26"/>
              </w:rPr>
              <w:t xml:space="preserve"> «</w:t>
            </w:r>
            <w:r w:rsidRPr="002F14BE">
              <w:rPr>
                <w:b/>
                <w:sz w:val="26"/>
                <w:szCs w:val="26"/>
              </w:rPr>
              <w:t>Урмарытеплосеть</w:t>
            </w:r>
            <w:r w:rsidRPr="002F14BE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23.1.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</w:t>
            </w:r>
          </w:p>
        </w:tc>
      </w:tr>
      <w:tr w:rsidR="00492586" w:rsidRPr="002F14BE" w:rsidTr="002C6811">
        <w:trPr>
          <w:trHeight w:val="285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1080,63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23.2.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24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513FAD">
            <w:pPr>
              <w:spacing w:before="120"/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1275,14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24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Цивильский район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24.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Муниципальное бюджетное учреждение здравоохранения «Цивильская центральная районная больница» Цивильского района Чувашской Республики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24.1.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899,75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25.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Муниципальное  унитарное  предприятие</w:t>
            </w:r>
            <w:r w:rsidRPr="002F14BE">
              <w:rPr>
                <w:b/>
                <w:bCs/>
                <w:sz w:val="26"/>
                <w:szCs w:val="26"/>
              </w:rPr>
              <w:t xml:space="preserve"> </w:t>
            </w:r>
            <w:r w:rsidRPr="002F14BE">
              <w:rPr>
                <w:b/>
                <w:sz w:val="26"/>
                <w:szCs w:val="26"/>
              </w:rPr>
              <w:t>жилищно-коммунального хозяйства «Конар» администрации Конарского сельского поселения Цивильского района Чувашской Республики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25.1.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1147,12*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«Регион»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26.1.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Потребители, оплачивающие производство и передачу тепловой энергии</w:t>
            </w:r>
            <w:r w:rsidRPr="0064696B">
              <w:rPr>
                <w:sz w:val="26"/>
                <w:szCs w:val="26"/>
                <w:highlight w:val="yellow"/>
              </w:rPr>
              <w:t>:</w:t>
            </w:r>
            <w:r w:rsidRPr="002F14BE">
              <w:rPr>
                <w:sz w:val="26"/>
                <w:szCs w:val="26"/>
              </w:rPr>
              <w:t xml:space="preserve">     </w:t>
            </w:r>
          </w:p>
        </w:tc>
      </w:tr>
      <w:tr w:rsidR="00492586" w:rsidRPr="002F14BE" w:rsidTr="002C6811">
        <w:trPr>
          <w:trHeight w:val="285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4C7BE7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4C7BE7">
            <w:pPr>
              <w:spacing w:before="120"/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1291,77*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4C7BE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4C7BE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4C7BE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4C7BE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4C7BE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26.2.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spacing w:before="120"/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1291,77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80" w:after="6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Открытое акционерное общество «Дорожное   эксплуатационное   предприятие  № 139»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27.1.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230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893,56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27.2.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237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spacing w:before="120"/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1054,40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28.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80" w:after="6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pacing w:val="-4"/>
                <w:sz w:val="26"/>
                <w:szCs w:val="26"/>
              </w:rPr>
              <w:t>Муниципальное автономное учреждение «Опытный» Опытного сельского поселения Цивильского района Чувашской Республики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28.1.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270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1286,99*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28.2.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1286,99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ind w:left="72" w:hanging="72"/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29.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80" w:after="6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pacing w:val="-4"/>
                <w:sz w:val="26"/>
                <w:szCs w:val="26"/>
              </w:rPr>
              <w:t>М</w:t>
            </w:r>
            <w:r w:rsidRPr="002F14BE">
              <w:rPr>
                <w:b/>
                <w:sz w:val="26"/>
                <w:szCs w:val="26"/>
              </w:rPr>
              <w:t>униципальное унитарное предприятие Жилищно-коммунального хозяйства «Чурачики» администрации Чурачикского сельского поселения Цивильского района ЧР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29.1.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30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1279,85*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29.2.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1279,85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30.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80" w:after="60" w:line="245" w:lineRule="auto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«Услуги»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30.1.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45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1385,17*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Чебоксарский район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40" w:after="40" w:line="245" w:lineRule="auto"/>
              <w:jc w:val="both"/>
              <w:outlineLvl w:val="0"/>
              <w:rPr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с ограниченной ответственностью «Ишлейский завод высоковольтной аппаратуры»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31.1.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255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DD7AAA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771,73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40" w:after="4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с ограниченной ответственностью «Санаторий «Волжские зори»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32.1.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405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853,24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32.2.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1006,82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33.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40" w:after="4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Открытое акционерное общество «Чувашавтодор»  (филиал - «Чебоксарское территориальное производственное управление»)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33.1.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33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771,96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33.2.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910,91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34.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40" w:after="4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Открытое акционерное общество Производственная фирма «Чебоксарскагропромтехсервис»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34.1.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75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971,73*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34.2.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971,73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35.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40" w:after="4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Открытое   акционерное   общество «Чувашсетьгаз» (Санаторий «Волга»)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35.1.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270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842,48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35.2.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994,13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36.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40" w:after="4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Бюджетное учреждение Чувашской Республики</w:t>
            </w:r>
            <w:r w:rsidRPr="002F14BE">
              <w:rPr>
                <w:b/>
                <w:sz w:val="26"/>
                <w:szCs w:val="26"/>
              </w:rPr>
              <w:t xml:space="preserve"> «Кугесьский детский дом-интернат для умственно отсталых детей» Министерства здравоохранения и социального развития Чувашской Республики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36.1.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00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872,06*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36.2.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872,06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Шемуршинский район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37.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40" w:after="4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Открытое акционерное общество  «Коммунальник»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37.1.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60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1202,57*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37.2.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1202,57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Шумерлинский район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38.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spacing w:before="20" w:after="20" w:line="245" w:lineRule="auto"/>
              <w:jc w:val="both"/>
              <w:outlineLvl w:val="0"/>
              <w:rPr>
                <w:b/>
                <w:bCs/>
                <w:spacing w:val="-4"/>
                <w:sz w:val="26"/>
                <w:szCs w:val="26"/>
              </w:rPr>
            </w:pPr>
            <w:r w:rsidRPr="002F14BE">
              <w:rPr>
                <w:b/>
                <w:bCs/>
                <w:spacing w:val="-4"/>
                <w:sz w:val="26"/>
                <w:szCs w:val="26"/>
              </w:rPr>
              <w:t>Общество с ограниченной ответственностью «Юманайское жилищно-коммунальное хозяйство»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38.1.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30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1262,52*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38.2.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1262,52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Ядринский район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39.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spacing w:before="20" w:after="20" w:line="245" w:lineRule="auto"/>
              <w:jc w:val="both"/>
              <w:outlineLvl w:val="0"/>
              <w:rPr>
                <w:b/>
                <w:bCs/>
                <w:spacing w:val="-4"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 xml:space="preserve">Общество с ограниченной ответственностью </w:t>
            </w:r>
            <w:r w:rsidRPr="002F14BE">
              <w:rPr>
                <w:b/>
                <w:sz w:val="26"/>
                <w:szCs w:val="26"/>
              </w:rPr>
              <w:t>«Ядринский машиностроительный завод - Энерго»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39.1.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60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1013,76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ind w:left="72" w:hanging="72"/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39.2.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1196,24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40.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20" w:after="2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Ядринское  муниципальное производственное предприятие жилищно-коммунального хозяйства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40.1.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285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1063,46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40.2.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1254,88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Яльчикский район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20" w:after="2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 xml:space="preserve">Общество с ограниченной ответственностью «Стройэнергосервис»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41.1.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00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1252,29*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41.2.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1252,29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Янтиковский район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20" w:after="2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pacing w:val="-4"/>
                <w:sz w:val="26"/>
                <w:szCs w:val="26"/>
              </w:rPr>
              <w:t>Общество с ограниченной ответственностью «Коммунальник»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42.1.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75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1181,23*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ind w:left="-108" w:firstLine="108"/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42.2.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1181,23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г.Алатырь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43.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20" w:after="20" w:line="235" w:lineRule="auto"/>
              <w:jc w:val="both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Муниципальное унитарное предприятие «Алатырское предприятие объединенных котельных и тепловых сетей»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43.1.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45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1090,23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43.2.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1286,47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44.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20" w:after="20" w:line="235" w:lineRule="auto"/>
              <w:jc w:val="both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Открытое акционерное общество «Алатырский механический завод»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44.1.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00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934,50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44.2.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1102,71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45.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20" w:after="20" w:line="238" w:lineRule="auto"/>
              <w:jc w:val="both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 ограниченной ответственностью «Алатырская бумажная фабрика»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45.1.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Потребители, оплачивающие производство и передачу тепловой энергии</w:t>
            </w:r>
            <w:r w:rsidRPr="00F27ED5">
              <w:rPr>
                <w:sz w:val="26"/>
                <w:szCs w:val="26"/>
                <w:highlight w:val="yellow"/>
              </w:rPr>
              <w:t>:</w:t>
            </w:r>
            <w:r w:rsidRPr="002F14BE">
              <w:rPr>
                <w:sz w:val="26"/>
                <w:szCs w:val="26"/>
              </w:rPr>
              <w:t xml:space="preserve">     </w:t>
            </w:r>
          </w:p>
        </w:tc>
      </w:tr>
      <w:tr w:rsidR="00492586" w:rsidRPr="002F14BE" w:rsidTr="002C6811">
        <w:trPr>
          <w:trHeight w:val="330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E248F1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905,07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г.Канаш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46.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20" w:after="20" w:line="238" w:lineRule="auto"/>
              <w:jc w:val="both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bCs/>
                <w:spacing w:val="-4"/>
                <w:sz w:val="26"/>
                <w:szCs w:val="26"/>
              </w:rPr>
              <w:t>М</w:t>
            </w:r>
            <w:r w:rsidRPr="002F14BE">
              <w:rPr>
                <w:b/>
                <w:sz w:val="26"/>
                <w:szCs w:val="26"/>
              </w:rPr>
              <w:t>униципальное</w:t>
            </w:r>
            <w:r w:rsidRPr="002F14BE">
              <w:rPr>
                <w:b/>
                <w:bCs/>
                <w:sz w:val="26"/>
                <w:szCs w:val="26"/>
              </w:rPr>
              <w:t xml:space="preserve"> </w:t>
            </w:r>
            <w:r w:rsidRPr="002F14BE">
              <w:rPr>
                <w:b/>
                <w:sz w:val="26"/>
                <w:szCs w:val="26"/>
              </w:rPr>
              <w:t xml:space="preserve">предприятие </w:t>
            </w:r>
            <w:r w:rsidRPr="002F14BE">
              <w:rPr>
                <w:b/>
                <w:bCs/>
                <w:sz w:val="26"/>
                <w:szCs w:val="26"/>
              </w:rPr>
              <w:t xml:space="preserve"> «Управляющая компания жилищно-коммунального хозяйства»</w:t>
            </w:r>
            <w:r w:rsidRPr="002F14BE">
              <w:rPr>
                <w:b/>
                <w:sz w:val="26"/>
                <w:szCs w:val="26"/>
              </w:rPr>
              <w:t xml:space="preserve">  муниципального образования   «город Канаш  Чувашской   Республики»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46.1.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60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1079,91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60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46.2.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1C583A">
            <w:pPr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Исполнители коммунальных услуг</w:t>
            </w:r>
          </w:p>
        </w:tc>
      </w:tr>
      <w:tr w:rsidR="00492586" w:rsidRPr="002F14BE" w:rsidTr="002C6811">
        <w:trPr>
          <w:trHeight w:val="360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1022,00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E23CB8">
            <w:pPr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46.3.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1205,96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  <w:vertAlign w:val="superscript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47.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spacing w:before="20" w:after="20" w:line="238" w:lineRule="auto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 xml:space="preserve">Закрытое акционерное общество «Промтрактор-Вагон»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47.1.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400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730,81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E83C73">
        <w:trPr>
          <w:trHeight w:val="400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EF3C52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400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D9314A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862,36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D9314A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D9314A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D9314A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D9314A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D9314A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48.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20" w:after="20" w:line="238" w:lineRule="auto"/>
              <w:jc w:val="both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Открытое акционерное общество «Российские железные дороги»  (филиал - Горьковская железная дорога  (Дирекция по тепловодоснабжению)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48.1.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45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1236,71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48.2.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1459,32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49.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spacing w:before="60" w:after="60"/>
              <w:jc w:val="both"/>
              <w:outlineLvl w:val="0"/>
              <w:rPr>
                <w:b/>
                <w:sz w:val="26"/>
                <w:szCs w:val="26"/>
                <w:highlight w:val="yellow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«Канашский завод технологической оснастки»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49.1.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00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915,13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50.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 xml:space="preserve">Общество  с ограниченной ответственностью  </w:t>
            </w:r>
            <w:r w:rsidRPr="002F14BE">
              <w:rPr>
                <w:b/>
                <w:sz w:val="26"/>
                <w:szCs w:val="26"/>
              </w:rPr>
              <w:t xml:space="preserve">«Стройсервис»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562132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50.1.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1173,44*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562132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50.2.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1173,44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«Восточный»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51.1.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1205,96*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7139D3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51.2.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7139D3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1205,96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г.Чебоксары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spacing w:before="60" w:after="60"/>
              <w:jc w:val="both"/>
              <w:outlineLvl w:val="0"/>
              <w:rPr>
                <w:b/>
                <w:sz w:val="26"/>
                <w:szCs w:val="26"/>
                <w:highlight w:val="yellow"/>
              </w:rPr>
            </w:pPr>
            <w:r w:rsidRPr="002F14BE">
              <w:rPr>
                <w:b/>
                <w:sz w:val="26"/>
                <w:szCs w:val="26"/>
              </w:rPr>
              <w:t>Открытое акционерное общество  «Росспиртпром» (филиал - «Ликероводочный завод «Чебоксарский»)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52.1.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255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721,65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52.2.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851,55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53.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Открытое акционерное общество «Чувашсетьгаз» (филиал – «Чебоксарыгоргаз»)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53.1.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2811,62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54.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Закрытое акционерное общество – фирма «Чебоксарская керамика»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54.1.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1029,80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0E3423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54.2.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EC050A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1215,16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ind w:left="-108" w:firstLine="108"/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ind w:left="-108" w:firstLine="108"/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г.Новочебоксарск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55.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spacing w:before="20" w:after="20" w:line="23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«Управляющая компания «Сельский комфорт»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55.1.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255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1069,76*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55.2.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1069,76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BB769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56.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ind w:left="-108" w:firstLine="108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«Тепло»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BB769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56.1.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9B2C84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C10B6E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1235,10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2C6811">
        <w:trPr>
          <w:trHeight w:val="319"/>
        </w:trPr>
        <w:tc>
          <w:tcPr>
            <w:tcW w:w="851" w:type="dxa"/>
          </w:tcPr>
          <w:p w:rsidR="00492586" w:rsidRPr="002F14BE" w:rsidRDefault="00492586" w:rsidP="00BB769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57.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9B2C84">
            <w:pPr>
              <w:ind w:left="-108" w:firstLine="108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 «Потенциал»</w:t>
            </w:r>
          </w:p>
        </w:tc>
      </w:tr>
      <w:tr w:rsidR="00492586" w:rsidRPr="004A200E" w:rsidTr="002C6811">
        <w:trPr>
          <w:trHeight w:val="319"/>
        </w:trPr>
        <w:tc>
          <w:tcPr>
            <w:tcW w:w="851" w:type="dxa"/>
          </w:tcPr>
          <w:p w:rsidR="00492586" w:rsidRPr="004A200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4A200E">
              <w:rPr>
                <w:bCs/>
                <w:sz w:val="26"/>
                <w:szCs w:val="26"/>
              </w:rPr>
              <w:t>57.1.</w:t>
            </w:r>
          </w:p>
        </w:tc>
        <w:tc>
          <w:tcPr>
            <w:tcW w:w="9151" w:type="dxa"/>
            <w:gridSpan w:val="7"/>
          </w:tcPr>
          <w:p w:rsidR="00492586" w:rsidRPr="004A200E" w:rsidRDefault="00492586" w:rsidP="009B2C84">
            <w:pPr>
              <w:ind w:left="-108" w:firstLine="108"/>
              <w:rPr>
                <w:bCs/>
                <w:sz w:val="26"/>
                <w:szCs w:val="26"/>
              </w:rPr>
            </w:pPr>
            <w:r w:rsidRPr="004A200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4A200E" w:rsidTr="002C6811">
        <w:trPr>
          <w:trHeight w:val="319"/>
        </w:trPr>
        <w:tc>
          <w:tcPr>
            <w:tcW w:w="851" w:type="dxa"/>
          </w:tcPr>
          <w:p w:rsidR="00492586" w:rsidRPr="004A200E" w:rsidRDefault="00492586" w:rsidP="009B2C8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4A200E" w:rsidRDefault="00492586" w:rsidP="009B2C84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A200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4A200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4A200E" w:rsidRDefault="00492586" w:rsidP="009B2C84">
            <w:pPr>
              <w:jc w:val="center"/>
              <w:rPr>
                <w:sz w:val="26"/>
                <w:szCs w:val="26"/>
              </w:rPr>
            </w:pPr>
            <w:r w:rsidRPr="004A200E">
              <w:rPr>
                <w:sz w:val="26"/>
                <w:szCs w:val="26"/>
              </w:rPr>
              <w:t>1087,74*</w:t>
            </w:r>
          </w:p>
        </w:tc>
        <w:tc>
          <w:tcPr>
            <w:tcW w:w="900" w:type="dxa"/>
            <w:vAlign w:val="center"/>
          </w:tcPr>
          <w:p w:rsidR="00492586" w:rsidRPr="004A200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4A200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4A200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4A200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4A200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4A200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4A200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4A200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4A200E" w:rsidRDefault="00492586" w:rsidP="009B2C84">
            <w:pPr>
              <w:jc w:val="center"/>
              <w:rPr>
                <w:bCs/>
                <w:sz w:val="26"/>
                <w:szCs w:val="26"/>
              </w:rPr>
            </w:pPr>
            <w:r w:rsidRPr="004A200E">
              <w:rPr>
                <w:bCs/>
                <w:sz w:val="26"/>
                <w:szCs w:val="26"/>
              </w:rPr>
              <w:t>-</w:t>
            </w:r>
          </w:p>
        </w:tc>
      </w:tr>
    </w:tbl>
    <w:p w:rsidR="00492586" w:rsidRPr="004A200E" w:rsidRDefault="00492586" w:rsidP="0018322B">
      <w:pPr>
        <w:rPr>
          <w:sz w:val="26"/>
          <w:szCs w:val="26"/>
        </w:rPr>
      </w:pPr>
    </w:p>
    <w:p w:rsidR="00492586" w:rsidRPr="004A200E" w:rsidRDefault="00492586" w:rsidP="0018322B">
      <w:pPr>
        <w:rPr>
          <w:sz w:val="22"/>
          <w:szCs w:val="22"/>
        </w:rPr>
      </w:pPr>
    </w:p>
    <w:tbl>
      <w:tblPr>
        <w:tblW w:w="10008" w:type="dxa"/>
        <w:tblLook w:val="01E0"/>
      </w:tblPr>
      <w:tblGrid>
        <w:gridCol w:w="1188"/>
        <w:gridCol w:w="360"/>
        <w:gridCol w:w="8460"/>
      </w:tblGrid>
      <w:tr w:rsidR="00492586" w:rsidRPr="004A200E" w:rsidTr="009B2C84">
        <w:trPr>
          <w:trHeight w:val="327"/>
        </w:trPr>
        <w:tc>
          <w:tcPr>
            <w:tcW w:w="1188" w:type="dxa"/>
          </w:tcPr>
          <w:p w:rsidR="00492586" w:rsidRPr="004A200E" w:rsidRDefault="00492586" w:rsidP="0054425C">
            <w:pPr>
              <w:ind w:right="72"/>
              <w:jc w:val="right"/>
              <w:rPr>
                <w:sz w:val="20"/>
                <w:szCs w:val="20"/>
              </w:rPr>
            </w:pPr>
            <w:r w:rsidRPr="004A200E">
              <w:rPr>
                <w:sz w:val="20"/>
                <w:szCs w:val="20"/>
              </w:rPr>
              <w:t xml:space="preserve">* </w:t>
            </w:r>
          </w:p>
          <w:p w:rsidR="00492586" w:rsidRPr="004A200E" w:rsidRDefault="00492586" w:rsidP="0054425C">
            <w:pPr>
              <w:ind w:right="72"/>
              <w:jc w:val="right"/>
              <w:rPr>
                <w:sz w:val="20"/>
                <w:szCs w:val="20"/>
              </w:rPr>
            </w:pPr>
          </w:p>
          <w:p w:rsidR="00492586" w:rsidRPr="004A200E" w:rsidRDefault="00492586" w:rsidP="0054425C">
            <w:pPr>
              <w:ind w:right="72"/>
              <w:jc w:val="right"/>
              <w:rPr>
                <w:sz w:val="20"/>
                <w:szCs w:val="20"/>
              </w:rPr>
            </w:pPr>
            <w:r w:rsidRPr="004A200E">
              <w:rPr>
                <w:sz w:val="20"/>
                <w:szCs w:val="20"/>
                <w:lang w:val="en-US"/>
              </w:rPr>
              <w:t>&lt;1&gt;</w:t>
            </w:r>
          </w:p>
          <w:p w:rsidR="00492586" w:rsidRPr="004A200E" w:rsidRDefault="00492586" w:rsidP="0054425C">
            <w:pPr>
              <w:ind w:right="72"/>
              <w:jc w:val="right"/>
              <w:rPr>
                <w:sz w:val="20"/>
                <w:szCs w:val="20"/>
                <w:lang w:val="en-US"/>
              </w:rPr>
            </w:pPr>
            <w:r w:rsidRPr="004A200E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360" w:type="dxa"/>
          </w:tcPr>
          <w:p w:rsidR="00492586" w:rsidRPr="004A200E" w:rsidRDefault="00492586" w:rsidP="0054425C">
            <w:pPr>
              <w:rPr>
                <w:sz w:val="20"/>
                <w:szCs w:val="20"/>
                <w:lang w:val="en-US"/>
              </w:rPr>
            </w:pPr>
            <w:r w:rsidRPr="004A200E">
              <w:rPr>
                <w:sz w:val="20"/>
                <w:szCs w:val="20"/>
                <w:lang w:val="en-US"/>
              </w:rPr>
              <w:t>-</w:t>
            </w:r>
          </w:p>
          <w:p w:rsidR="00492586" w:rsidRPr="004A200E" w:rsidRDefault="00492586" w:rsidP="0054425C">
            <w:pPr>
              <w:rPr>
                <w:sz w:val="20"/>
                <w:szCs w:val="20"/>
              </w:rPr>
            </w:pPr>
          </w:p>
          <w:p w:rsidR="00492586" w:rsidRPr="004A200E" w:rsidRDefault="00492586" w:rsidP="0054425C">
            <w:pPr>
              <w:rPr>
                <w:sz w:val="20"/>
                <w:szCs w:val="20"/>
              </w:rPr>
            </w:pPr>
            <w:r w:rsidRPr="004A200E">
              <w:rPr>
                <w:sz w:val="20"/>
                <w:szCs w:val="20"/>
              </w:rPr>
              <w:t>-</w:t>
            </w:r>
          </w:p>
          <w:p w:rsidR="00492586" w:rsidRPr="004A200E" w:rsidRDefault="00492586" w:rsidP="005442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60" w:type="dxa"/>
          </w:tcPr>
          <w:p w:rsidR="00492586" w:rsidRPr="004A200E" w:rsidRDefault="00492586" w:rsidP="0054425C">
            <w:pPr>
              <w:rPr>
                <w:sz w:val="20"/>
                <w:szCs w:val="20"/>
              </w:rPr>
            </w:pPr>
            <w:r w:rsidRPr="004A200E">
              <w:rPr>
                <w:sz w:val="20"/>
                <w:szCs w:val="20"/>
              </w:rPr>
              <w:t>величина тарифа без дополнительного предъявления НДС;</w:t>
            </w:r>
          </w:p>
          <w:p w:rsidR="00492586" w:rsidRPr="004A200E" w:rsidRDefault="00492586" w:rsidP="0054425C">
            <w:pPr>
              <w:rPr>
                <w:sz w:val="20"/>
                <w:szCs w:val="20"/>
              </w:rPr>
            </w:pPr>
          </w:p>
          <w:p w:rsidR="00492586" w:rsidRPr="004A200E" w:rsidRDefault="00492586" w:rsidP="0054425C">
            <w:pPr>
              <w:rPr>
                <w:sz w:val="20"/>
                <w:szCs w:val="20"/>
              </w:rPr>
            </w:pPr>
            <w:r w:rsidRPr="004A200E">
              <w:rPr>
                <w:sz w:val="20"/>
                <w:szCs w:val="20"/>
              </w:rPr>
              <w:t>величина тарифа без газовой составляющей;</w:t>
            </w:r>
          </w:p>
          <w:p w:rsidR="00492586" w:rsidRPr="004A200E" w:rsidRDefault="00492586" w:rsidP="0054425C">
            <w:pPr>
              <w:rPr>
                <w:sz w:val="20"/>
                <w:szCs w:val="20"/>
              </w:rPr>
            </w:pPr>
          </w:p>
        </w:tc>
      </w:tr>
      <w:tr w:rsidR="00492586" w:rsidRPr="004A200E" w:rsidTr="009B2C84">
        <w:tc>
          <w:tcPr>
            <w:tcW w:w="1188" w:type="dxa"/>
          </w:tcPr>
          <w:p w:rsidR="00492586" w:rsidRPr="004A200E" w:rsidRDefault="00492586" w:rsidP="0054425C">
            <w:pPr>
              <w:tabs>
                <w:tab w:val="left" w:pos="1620"/>
              </w:tabs>
              <w:spacing w:before="120"/>
              <w:ind w:right="72"/>
              <w:jc w:val="right"/>
              <w:rPr>
                <w:sz w:val="20"/>
                <w:szCs w:val="20"/>
              </w:rPr>
            </w:pPr>
            <w:r w:rsidRPr="004A200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0" w:type="dxa"/>
          </w:tcPr>
          <w:p w:rsidR="00492586" w:rsidRPr="004A200E" w:rsidRDefault="00492586" w:rsidP="0054425C">
            <w:pPr>
              <w:spacing w:before="120"/>
              <w:rPr>
                <w:sz w:val="20"/>
                <w:szCs w:val="20"/>
              </w:rPr>
            </w:pPr>
            <w:r w:rsidRPr="004A200E">
              <w:rPr>
                <w:sz w:val="20"/>
                <w:szCs w:val="20"/>
              </w:rPr>
              <w:t>-</w:t>
            </w:r>
          </w:p>
        </w:tc>
        <w:tc>
          <w:tcPr>
            <w:tcW w:w="8460" w:type="dxa"/>
          </w:tcPr>
          <w:p w:rsidR="00492586" w:rsidRPr="004A200E" w:rsidRDefault="00492586" w:rsidP="0054425C">
            <w:pPr>
              <w:spacing w:before="120"/>
              <w:ind w:right="-6"/>
              <w:jc w:val="both"/>
              <w:rPr>
                <w:bCs/>
                <w:sz w:val="20"/>
                <w:szCs w:val="20"/>
              </w:rPr>
            </w:pPr>
            <w:r w:rsidRPr="004A200E">
              <w:rPr>
                <w:bCs/>
                <w:sz w:val="20"/>
                <w:szCs w:val="20"/>
              </w:rPr>
              <w:t>для потребителей, расположенных на территории Кольцовского и Янгорчинского сельских поселений Вурнарского района Чувашской Республики;</w:t>
            </w:r>
          </w:p>
        </w:tc>
      </w:tr>
      <w:tr w:rsidR="00492586" w:rsidRPr="002F14BE" w:rsidTr="009B2C84">
        <w:tc>
          <w:tcPr>
            <w:tcW w:w="1188" w:type="dxa"/>
          </w:tcPr>
          <w:p w:rsidR="00492586" w:rsidRPr="004A200E" w:rsidRDefault="00492586" w:rsidP="0054425C">
            <w:pPr>
              <w:tabs>
                <w:tab w:val="left" w:pos="1620"/>
              </w:tabs>
              <w:spacing w:before="120"/>
              <w:ind w:right="72"/>
              <w:jc w:val="right"/>
              <w:rPr>
                <w:sz w:val="20"/>
                <w:szCs w:val="20"/>
              </w:rPr>
            </w:pPr>
            <w:r w:rsidRPr="004A200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492586" w:rsidRPr="004A200E" w:rsidRDefault="00492586" w:rsidP="0054425C">
            <w:pPr>
              <w:spacing w:before="120"/>
              <w:rPr>
                <w:sz w:val="20"/>
                <w:szCs w:val="20"/>
              </w:rPr>
            </w:pPr>
            <w:r w:rsidRPr="004A200E">
              <w:rPr>
                <w:sz w:val="20"/>
                <w:szCs w:val="20"/>
              </w:rPr>
              <w:t>-</w:t>
            </w:r>
          </w:p>
        </w:tc>
        <w:tc>
          <w:tcPr>
            <w:tcW w:w="8460" w:type="dxa"/>
          </w:tcPr>
          <w:p w:rsidR="00492586" w:rsidRPr="002F14BE" w:rsidRDefault="00492586" w:rsidP="0054425C">
            <w:pPr>
              <w:spacing w:before="120"/>
              <w:ind w:right="-6"/>
              <w:jc w:val="both"/>
              <w:rPr>
                <w:bCs/>
                <w:sz w:val="20"/>
                <w:szCs w:val="20"/>
              </w:rPr>
            </w:pPr>
            <w:r w:rsidRPr="004A200E">
              <w:rPr>
                <w:bCs/>
                <w:sz w:val="20"/>
                <w:szCs w:val="20"/>
              </w:rPr>
              <w:t>для потребителей, расположенных на территории Санарпосинского сельского поселения Вурнарского района Чувашской Республики.</w:t>
            </w:r>
          </w:p>
        </w:tc>
      </w:tr>
      <w:tr w:rsidR="00492586" w:rsidRPr="002F14BE" w:rsidTr="009B2C84">
        <w:tc>
          <w:tcPr>
            <w:tcW w:w="1188" w:type="dxa"/>
          </w:tcPr>
          <w:p w:rsidR="00492586" w:rsidRPr="00A16E9B" w:rsidRDefault="00492586" w:rsidP="0054425C">
            <w:pPr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A16E9B" w:rsidRDefault="00492586" w:rsidP="0054425C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54425C">
            <w:pPr>
              <w:rPr>
                <w:sz w:val="20"/>
                <w:szCs w:val="20"/>
              </w:rPr>
            </w:pPr>
          </w:p>
        </w:tc>
      </w:tr>
      <w:tr w:rsidR="00492586" w:rsidRPr="002F14BE" w:rsidTr="009B2C84">
        <w:tc>
          <w:tcPr>
            <w:tcW w:w="1188" w:type="dxa"/>
          </w:tcPr>
          <w:p w:rsidR="00492586" w:rsidRPr="002F14BE" w:rsidRDefault="00492586" w:rsidP="009B2C84">
            <w:pPr>
              <w:tabs>
                <w:tab w:val="left" w:pos="1620"/>
              </w:tabs>
              <w:spacing w:before="1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2F14BE" w:rsidRDefault="00492586" w:rsidP="009B2C8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9B2C84">
            <w:pPr>
              <w:spacing w:before="120"/>
              <w:ind w:right="-6"/>
              <w:jc w:val="both"/>
              <w:rPr>
                <w:bCs/>
                <w:sz w:val="20"/>
                <w:szCs w:val="20"/>
              </w:rPr>
            </w:pPr>
          </w:p>
        </w:tc>
      </w:tr>
      <w:tr w:rsidR="00492586" w:rsidRPr="002F14BE" w:rsidTr="009B2C84">
        <w:tc>
          <w:tcPr>
            <w:tcW w:w="1188" w:type="dxa"/>
          </w:tcPr>
          <w:p w:rsidR="00492586" w:rsidRPr="002F14BE" w:rsidRDefault="00492586" w:rsidP="009B2C84">
            <w:pPr>
              <w:tabs>
                <w:tab w:val="left" w:pos="1620"/>
              </w:tabs>
              <w:spacing w:before="1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2F14BE" w:rsidRDefault="00492586" w:rsidP="009B2C8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9B2C84">
            <w:pPr>
              <w:spacing w:before="120"/>
              <w:ind w:right="-6"/>
              <w:jc w:val="both"/>
              <w:rPr>
                <w:bCs/>
                <w:sz w:val="20"/>
                <w:szCs w:val="20"/>
              </w:rPr>
            </w:pPr>
          </w:p>
        </w:tc>
      </w:tr>
      <w:tr w:rsidR="00492586" w:rsidRPr="002F14BE" w:rsidTr="009B2C84">
        <w:tc>
          <w:tcPr>
            <w:tcW w:w="1188" w:type="dxa"/>
          </w:tcPr>
          <w:p w:rsidR="00492586" w:rsidRPr="002F14BE" w:rsidRDefault="00492586" w:rsidP="009B2C84">
            <w:pPr>
              <w:spacing w:before="120"/>
              <w:ind w:right="74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2F14BE" w:rsidRDefault="00492586" w:rsidP="009B2C8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9B2C84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</w:tr>
      <w:tr w:rsidR="00492586" w:rsidRPr="002F14BE" w:rsidTr="009B2C84">
        <w:tc>
          <w:tcPr>
            <w:tcW w:w="1188" w:type="dxa"/>
          </w:tcPr>
          <w:p w:rsidR="00492586" w:rsidRPr="002F14BE" w:rsidRDefault="00492586" w:rsidP="009B2C84">
            <w:pPr>
              <w:spacing w:before="120"/>
              <w:ind w:right="74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2F14BE" w:rsidRDefault="00492586" w:rsidP="009B2C8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9B2C84">
            <w:pPr>
              <w:tabs>
                <w:tab w:val="left" w:pos="1620"/>
              </w:tabs>
              <w:spacing w:before="120"/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492586" w:rsidRPr="002F14BE" w:rsidTr="009B2C84">
        <w:tc>
          <w:tcPr>
            <w:tcW w:w="1188" w:type="dxa"/>
          </w:tcPr>
          <w:p w:rsidR="00492586" w:rsidRPr="002F14BE" w:rsidRDefault="00492586" w:rsidP="009B2C84">
            <w:pPr>
              <w:spacing w:before="120"/>
              <w:ind w:right="74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2F14BE" w:rsidRDefault="00492586" w:rsidP="009B2C8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9B2C84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492586" w:rsidRPr="002F14BE" w:rsidTr="009B2C84">
        <w:tc>
          <w:tcPr>
            <w:tcW w:w="1188" w:type="dxa"/>
          </w:tcPr>
          <w:p w:rsidR="00492586" w:rsidRPr="002F14BE" w:rsidRDefault="00492586" w:rsidP="009B2C84">
            <w:pPr>
              <w:spacing w:before="120"/>
              <w:ind w:right="74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2F14BE" w:rsidRDefault="00492586" w:rsidP="009B2C84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9B2C84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92586" w:rsidRPr="002F14BE" w:rsidRDefault="00492586" w:rsidP="0018322B">
      <w:pPr>
        <w:tabs>
          <w:tab w:val="left" w:pos="1620"/>
        </w:tabs>
        <w:ind w:right="-6" w:firstLine="720"/>
        <w:jc w:val="both"/>
        <w:rPr>
          <w:sz w:val="22"/>
          <w:szCs w:val="22"/>
        </w:rPr>
      </w:pPr>
    </w:p>
    <w:p w:rsidR="00492586" w:rsidRPr="002F14BE" w:rsidRDefault="00492586" w:rsidP="0018322B">
      <w:pPr>
        <w:rPr>
          <w:sz w:val="22"/>
          <w:szCs w:val="22"/>
        </w:rPr>
      </w:pPr>
    </w:p>
    <w:p w:rsidR="00492586" w:rsidRPr="002F14BE" w:rsidRDefault="00492586" w:rsidP="00E248F1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2F1FAF"/>
    <w:p w:rsidR="00492586" w:rsidRPr="002F14BE" w:rsidRDefault="00492586" w:rsidP="00E248F1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14BE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492586" w:rsidRPr="002F14BE" w:rsidRDefault="00492586" w:rsidP="00E248F1">
      <w:pPr>
        <w:pStyle w:val="ac"/>
        <w:tabs>
          <w:tab w:val="left" w:pos="15120"/>
          <w:tab w:val="left" w:pos="15273"/>
          <w:tab w:val="left" w:pos="15300"/>
        </w:tabs>
        <w:ind w:left="5400" w:right="-545"/>
        <w:jc w:val="center"/>
        <w:rPr>
          <w:sz w:val="24"/>
        </w:rPr>
      </w:pPr>
      <w:r w:rsidRPr="002F14BE">
        <w:rPr>
          <w:sz w:val="24"/>
        </w:rPr>
        <w:t>к постановлению Государственной службы</w:t>
      </w:r>
    </w:p>
    <w:p w:rsidR="00492586" w:rsidRPr="002F14BE" w:rsidRDefault="00492586" w:rsidP="00E248F1">
      <w:pPr>
        <w:pStyle w:val="ac"/>
        <w:tabs>
          <w:tab w:val="left" w:pos="15120"/>
          <w:tab w:val="left" w:pos="15273"/>
          <w:tab w:val="left" w:pos="15300"/>
        </w:tabs>
        <w:ind w:left="5400" w:right="-545"/>
        <w:jc w:val="center"/>
        <w:rPr>
          <w:sz w:val="24"/>
        </w:rPr>
      </w:pPr>
      <w:r w:rsidRPr="002F14BE">
        <w:rPr>
          <w:sz w:val="24"/>
        </w:rPr>
        <w:t>Чувашской Республики  по конкурентной</w:t>
      </w:r>
    </w:p>
    <w:p w:rsidR="00492586" w:rsidRPr="002F14BE" w:rsidRDefault="00492586" w:rsidP="007514AC">
      <w:pPr>
        <w:pStyle w:val="ac"/>
        <w:tabs>
          <w:tab w:val="left" w:pos="15120"/>
          <w:tab w:val="left" w:pos="15273"/>
          <w:tab w:val="left" w:pos="15300"/>
        </w:tabs>
        <w:ind w:left="4962" w:right="-545"/>
        <w:rPr>
          <w:sz w:val="24"/>
        </w:rPr>
      </w:pPr>
      <w:r w:rsidRPr="002F14BE">
        <w:rPr>
          <w:sz w:val="24"/>
        </w:rPr>
        <w:t xml:space="preserve">политике и тарифам от  </w:t>
      </w:r>
      <w:r>
        <w:rPr>
          <w:sz w:val="24"/>
        </w:rPr>
        <w:t>30.11.2011 № 47-18/т</w:t>
      </w:r>
    </w:p>
    <w:p w:rsidR="00492586" w:rsidRPr="002F14BE" w:rsidRDefault="00492586" w:rsidP="00E248F1">
      <w:pPr>
        <w:tabs>
          <w:tab w:val="left" w:pos="900"/>
        </w:tabs>
        <w:jc w:val="both"/>
        <w:rPr>
          <w:sz w:val="20"/>
          <w:szCs w:val="20"/>
        </w:rPr>
      </w:pPr>
    </w:p>
    <w:p w:rsidR="00492586" w:rsidRPr="002F14BE" w:rsidRDefault="00492586" w:rsidP="00E248F1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2F14BE">
        <w:rPr>
          <w:rFonts w:ascii="Times New Roman" w:hAnsi="Times New Roman" w:cs="Times New Roman"/>
          <w:sz w:val="26"/>
          <w:szCs w:val="26"/>
        </w:rPr>
        <w:t>Тарифы на услуги по передаче тепловой энергии</w:t>
      </w:r>
    </w:p>
    <w:p w:rsidR="00492586" w:rsidRPr="002F14BE" w:rsidRDefault="00492586" w:rsidP="00E248F1">
      <w:pPr>
        <w:tabs>
          <w:tab w:val="left" w:pos="4680"/>
        </w:tabs>
        <w:spacing w:line="21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Pr="004A200E">
        <w:rPr>
          <w:b/>
          <w:sz w:val="26"/>
          <w:szCs w:val="26"/>
        </w:rPr>
        <w:t>1</w:t>
      </w:r>
      <w:r w:rsidRPr="002F14BE">
        <w:rPr>
          <w:b/>
          <w:sz w:val="26"/>
          <w:szCs w:val="26"/>
        </w:rPr>
        <w:t xml:space="preserve"> июля 2012 года по 31 августа 2012 года</w:t>
      </w:r>
    </w:p>
    <w:p w:rsidR="00492586" w:rsidRPr="002F14BE" w:rsidRDefault="00492586" w:rsidP="00E248F1">
      <w:pPr>
        <w:rPr>
          <w:sz w:val="26"/>
          <w:szCs w:val="26"/>
        </w:rPr>
      </w:pPr>
    </w:p>
    <w:p w:rsidR="00492586" w:rsidRPr="002F14BE" w:rsidRDefault="00492586" w:rsidP="00E248F1">
      <w:pPr>
        <w:jc w:val="right"/>
      </w:pPr>
      <w:r w:rsidRPr="002F14BE">
        <w:t xml:space="preserve">                      (в руб. за 1 Гкал без НДС)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65"/>
        <w:gridCol w:w="3408"/>
        <w:gridCol w:w="236"/>
      </w:tblGrid>
      <w:tr w:rsidR="00492586" w:rsidRPr="002F14BE" w:rsidTr="009B2C84">
        <w:trPr>
          <w:gridAfter w:val="1"/>
          <w:wAfter w:w="236" w:type="dxa"/>
          <w:trHeight w:val="720"/>
        </w:trPr>
        <w:tc>
          <w:tcPr>
            <w:tcW w:w="567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№ п/п</w:t>
            </w:r>
          </w:p>
        </w:tc>
        <w:tc>
          <w:tcPr>
            <w:tcW w:w="5565" w:type="dxa"/>
            <w:vAlign w:val="center"/>
          </w:tcPr>
          <w:p w:rsidR="00492586" w:rsidRPr="002F14BE" w:rsidRDefault="00492586" w:rsidP="009B2C84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 xml:space="preserve">Наименование муниципального образования, </w:t>
            </w:r>
            <w:r w:rsidRPr="002F14BE">
              <w:rPr>
                <w:sz w:val="26"/>
                <w:szCs w:val="26"/>
              </w:rPr>
              <w:t>организации, оказывающей услугу по передаче тепловой энергии</w:t>
            </w:r>
          </w:p>
        </w:tc>
        <w:tc>
          <w:tcPr>
            <w:tcW w:w="3408" w:type="dxa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Тариф,</w:t>
            </w:r>
          </w:p>
          <w:p w:rsidR="00492586" w:rsidRPr="002F14BE" w:rsidRDefault="00492586" w:rsidP="009B2C84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в руб./Гкал</w:t>
            </w:r>
          </w:p>
        </w:tc>
      </w:tr>
      <w:tr w:rsidR="00492586" w:rsidRPr="002F14BE" w:rsidTr="009B2C84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</w:p>
        </w:tc>
        <w:tc>
          <w:tcPr>
            <w:tcW w:w="8973" w:type="dxa"/>
            <w:gridSpan w:val="2"/>
          </w:tcPr>
          <w:p w:rsidR="00492586" w:rsidRPr="002F14BE" w:rsidRDefault="00492586" w:rsidP="009B2C84">
            <w:pPr>
              <w:rPr>
                <w:i/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г.Алатырь</w:t>
            </w:r>
          </w:p>
        </w:tc>
      </w:tr>
      <w:tr w:rsidR="00492586" w:rsidRPr="002F14BE" w:rsidTr="009B2C84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1.</w:t>
            </w:r>
          </w:p>
          <w:p w:rsidR="00492586" w:rsidRPr="002F14BE" w:rsidRDefault="00492586" w:rsidP="009B2C84">
            <w:pPr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492586" w:rsidRPr="002F14BE" w:rsidRDefault="00492586" w:rsidP="009B2C84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Общество с ограниченной ответственностью «ЦТП Западный 1»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67,36</w:t>
            </w:r>
          </w:p>
        </w:tc>
      </w:tr>
      <w:tr w:rsidR="00492586" w:rsidRPr="002F14BE" w:rsidTr="009B2C84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2.</w:t>
            </w:r>
          </w:p>
        </w:tc>
        <w:tc>
          <w:tcPr>
            <w:tcW w:w="5565" w:type="dxa"/>
          </w:tcPr>
          <w:p w:rsidR="00492586" w:rsidRPr="002F14BE" w:rsidRDefault="00492586" w:rsidP="009B2C84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Общество с ограниченной ответственностью «ЦТП Западный 2»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48,98</w:t>
            </w:r>
          </w:p>
        </w:tc>
      </w:tr>
      <w:tr w:rsidR="00492586" w:rsidRPr="002F14BE" w:rsidTr="009B2C84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3.</w:t>
            </w:r>
          </w:p>
        </w:tc>
        <w:tc>
          <w:tcPr>
            <w:tcW w:w="5565" w:type="dxa"/>
          </w:tcPr>
          <w:p w:rsidR="00492586" w:rsidRPr="002F14BE" w:rsidRDefault="00492586" w:rsidP="009B2C84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Общество с ограниченной ответственностью «ЦТП Центр 3»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97,90</w:t>
            </w:r>
          </w:p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</w:p>
        </w:tc>
      </w:tr>
      <w:tr w:rsidR="00492586" w:rsidRPr="002F14BE" w:rsidTr="009B2C84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4.</w:t>
            </w:r>
          </w:p>
        </w:tc>
        <w:tc>
          <w:tcPr>
            <w:tcW w:w="5565" w:type="dxa"/>
          </w:tcPr>
          <w:p w:rsidR="00492586" w:rsidRPr="002F14BE" w:rsidRDefault="00492586" w:rsidP="009B2C84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Общество с ограниченной ответственностью «ЦТП Центр 4»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76,95</w:t>
            </w:r>
          </w:p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</w:p>
        </w:tc>
      </w:tr>
      <w:tr w:rsidR="00492586" w:rsidRPr="002F14BE" w:rsidTr="009B2C84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</w:p>
        </w:tc>
        <w:tc>
          <w:tcPr>
            <w:tcW w:w="8973" w:type="dxa"/>
            <w:gridSpan w:val="2"/>
          </w:tcPr>
          <w:p w:rsidR="00492586" w:rsidRPr="002F14BE" w:rsidRDefault="00492586" w:rsidP="009B2C84">
            <w:pPr>
              <w:rPr>
                <w:i/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г.Канаш</w:t>
            </w:r>
          </w:p>
        </w:tc>
      </w:tr>
      <w:tr w:rsidR="00492586" w:rsidRPr="002F14BE" w:rsidTr="009B2C84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5.</w:t>
            </w:r>
          </w:p>
        </w:tc>
        <w:tc>
          <w:tcPr>
            <w:tcW w:w="5565" w:type="dxa"/>
          </w:tcPr>
          <w:p w:rsidR="00492586" w:rsidRPr="002F14BE" w:rsidRDefault="00492586" w:rsidP="009B2C84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Общество с ограниченной ответственностью «</w:t>
            </w:r>
            <w:r w:rsidRPr="004A200E">
              <w:rPr>
                <w:sz w:val="26"/>
                <w:szCs w:val="26"/>
              </w:rPr>
              <w:t>Строй Энерго</w:t>
            </w:r>
            <w:r>
              <w:rPr>
                <w:sz w:val="26"/>
                <w:szCs w:val="26"/>
              </w:rPr>
              <w:t xml:space="preserve"> </w:t>
            </w:r>
            <w:r w:rsidRPr="002F14BE">
              <w:rPr>
                <w:sz w:val="26"/>
                <w:szCs w:val="26"/>
              </w:rPr>
              <w:t>Монтаж»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194,47</w:t>
            </w:r>
          </w:p>
        </w:tc>
      </w:tr>
      <w:tr w:rsidR="00492586" w:rsidRPr="002F14BE" w:rsidTr="009B2C84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6.</w:t>
            </w:r>
          </w:p>
        </w:tc>
        <w:tc>
          <w:tcPr>
            <w:tcW w:w="5565" w:type="dxa"/>
          </w:tcPr>
          <w:p w:rsidR="00492586" w:rsidRPr="002F14BE" w:rsidRDefault="00492586" w:rsidP="009B2C84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Общество с ограниченной ответственностью «Канашгаздорсервис-1»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189,90</w:t>
            </w:r>
          </w:p>
        </w:tc>
      </w:tr>
      <w:tr w:rsidR="00492586" w:rsidRPr="002F14BE" w:rsidTr="009B2C84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565" w:type="dxa"/>
          </w:tcPr>
          <w:p w:rsidR="00492586" w:rsidRPr="002F14BE" w:rsidRDefault="00492586" w:rsidP="009B2C84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Общество с ограниченной ответственностью</w:t>
            </w:r>
            <w:r>
              <w:rPr>
                <w:sz w:val="26"/>
                <w:szCs w:val="26"/>
              </w:rPr>
              <w:t xml:space="preserve"> «Управление ЖКХ»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55,46</w:t>
            </w:r>
          </w:p>
        </w:tc>
      </w:tr>
      <w:tr w:rsidR="00492586" w:rsidRPr="002F14BE" w:rsidTr="009B2C84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</w:p>
        </w:tc>
        <w:tc>
          <w:tcPr>
            <w:tcW w:w="8973" w:type="dxa"/>
            <w:gridSpan w:val="2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г. Чебоксары</w:t>
            </w:r>
          </w:p>
        </w:tc>
      </w:tr>
      <w:tr w:rsidR="00492586" w:rsidRPr="002F14BE" w:rsidTr="009B2C84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9B2C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F14BE">
              <w:rPr>
                <w:sz w:val="26"/>
                <w:szCs w:val="26"/>
              </w:rPr>
              <w:t>.</w:t>
            </w:r>
          </w:p>
        </w:tc>
        <w:tc>
          <w:tcPr>
            <w:tcW w:w="5565" w:type="dxa"/>
          </w:tcPr>
          <w:p w:rsidR="00492586" w:rsidRPr="002F14BE" w:rsidRDefault="00492586" w:rsidP="009B2C84">
            <w:pPr>
              <w:jc w:val="both"/>
              <w:rPr>
                <w:sz w:val="26"/>
                <w:szCs w:val="26"/>
              </w:rPr>
            </w:pPr>
            <w:r w:rsidRPr="00754193">
              <w:rPr>
                <w:sz w:val="26"/>
                <w:szCs w:val="26"/>
              </w:rPr>
              <w:t>Открытое акционерное общество «Чувашхлебопродукт» (филиал – «Чебоксарский элеватор»)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9B2C8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92,38</w:t>
            </w:r>
          </w:p>
        </w:tc>
      </w:tr>
      <w:tr w:rsidR="00492586" w:rsidRPr="002F14BE" w:rsidTr="009B2C8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36" w:type="dxa"/>
            <w:gridSpan w:val="4"/>
          </w:tcPr>
          <w:p w:rsidR="00492586" w:rsidRPr="002F14BE" w:rsidRDefault="00492586" w:rsidP="009B2C84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92586" w:rsidRPr="002F14BE" w:rsidRDefault="00492586" w:rsidP="0018322B">
      <w:pPr>
        <w:rPr>
          <w:sz w:val="22"/>
          <w:szCs w:val="22"/>
        </w:rPr>
      </w:pPr>
    </w:p>
    <w:p w:rsidR="00492586" w:rsidRPr="002F14BE" w:rsidRDefault="00492586" w:rsidP="0018322B">
      <w:pPr>
        <w:rPr>
          <w:sz w:val="22"/>
          <w:szCs w:val="22"/>
        </w:rPr>
      </w:pPr>
    </w:p>
    <w:p w:rsidR="00492586" w:rsidRPr="002F14BE" w:rsidRDefault="00492586" w:rsidP="0018322B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18322B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2F14BE" w:rsidRDefault="00492586" w:rsidP="004070AD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4070AD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4070AD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4070AD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2F1FAF">
      <w:pPr>
        <w:pStyle w:val="1"/>
        <w:tabs>
          <w:tab w:val="left" w:pos="15120"/>
        </w:tabs>
        <w:ind w:right="-545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2F1FAF"/>
    <w:p w:rsidR="004A200E" w:rsidRDefault="004A200E" w:rsidP="004070AD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92586" w:rsidRPr="002F14BE" w:rsidRDefault="00492586" w:rsidP="004070AD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14BE">
        <w:rPr>
          <w:rFonts w:ascii="Times New Roman" w:hAnsi="Times New Roman" w:cs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492586" w:rsidRPr="002F14BE" w:rsidRDefault="00492586" w:rsidP="004070AD">
      <w:pPr>
        <w:pStyle w:val="ac"/>
        <w:tabs>
          <w:tab w:val="left" w:pos="15120"/>
          <w:tab w:val="left" w:pos="15273"/>
          <w:tab w:val="left" w:pos="15300"/>
        </w:tabs>
        <w:ind w:left="4962" w:right="-545"/>
        <w:rPr>
          <w:sz w:val="24"/>
        </w:rPr>
      </w:pPr>
      <w:r w:rsidRPr="002F14BE">
        <w:rPr>
          <w:sz w:val="24"/>
        </w:rPr>
        <w:t>к постановлению Государственной службы</w:t>
      </w:r>
    </w:p>
    <w:p w:rsidR="00492586" w:rsidRPr="002F14BE" w:rsidRDefault="00492586" w:rsidP="004070AD">
      <w:pPr>
        <w:pStyle w:val="ac"/>
        <w:tabs>
          <w:tab w:val="left" w:pos="15120"/>
          <w:tab w:val="left" w:pos="15273"/>
          <w:tab w:val="left" w:pos="15300"/>
        </w:tabs>
        <w:ind w:left="4962" w:right="-545"/>
        <w:rPr>
          <w:sz w:val="24"/>
        </w:rPr>
      </w:pPr>
      <w:r w:rsidRPr="002F14BE">
        <w:rPr>
          <w:sz w:val="24"/>
        </w:rPr>
        <w:t xml:space="preserve">Чувашской Республики по конкурентной </w:t>
      </w:r>
    </w:p>
    <w:p w:rsidR="00492586" w:rsidRPr="002F14BE" w:rsidRDefault="00492586" w:rsidP="007514AC">
      <w:pPr>
        <w:pStyle w:val="ac"/>
        <w:tabs>
          <w:tab w:val="left" w:pos="15120"/>
          <w:tab w:val="left" w:pos="15273"/>
          <w:tab w:val="left" w:pos="15300"/>
        </w:tabs>
        <w:ind w:left="4962" w:right="-545"/>
        <w:rPr>
          <w:sz w:val="24"/>
        </w:rPr>
      </w:pPr>
      <w:r>
        <w:rPr>
          <w:sz w:val="24"/>
        </w:rPr>
        <w:t>политике и тарифам от 30.11.2011 № 47-18/т</w:t>
      </w:r>
    </w:p>
    <w:p w:rsidR="00492586" w:rsidRPr="002F14BE" w:rsidRDefault="00492586" w:rsidP="004070AD">
      <w:pPr>
        <w:pStyle w:val="ac"/>
        <w:tabs>
          <w:tab w:val="left" w:pos="15120"/>
          <w:tab w:val="left" w:pos="15273"/>
          <w:tab w:val="left" w:pos="15300"/>
        </w:tabs>
        <w:ind w:left="4962" w:right="-545"/>
        <w:rPr>
          <w:sz w:val="24"/>
        </w:rPr>
      </w:pPr>
      <w:r w:rsidRPr="002F14BE">
        <w:rPr>
          <w:sz w:val="24"/>
        </w:rPr>
        <w:t xml:space="preserve"> </w:t>
      </w:r>
    </w:p>
    <w:p w:rsidR="00492586" w:rsidRPr="002F14BE" w:rsidRDefault="00492586" w:rsidP="004070AD">
      <w:pPr>
        <w:tabs>
          <w:tab w:val="left" w:pos="15273"/>
          <w:tab w:val="left" w:pos="15300"/>
        </w:tabs>
        <w:ind w:right="-27" w:hanging="2160"/>
        <w:jc w:val="center"/>
        <w:rPr>
          <w:sz w:val="20"/>
        </w:rPr>
      </w:pPr>
    </w:p>
    <w:p w:rsidR="00492586" w:rsidRPr="002F14BE" w:rsidRDefault="00492586" w:rsidP="007514AC">
      <w:pPr>
        <w:rPr>
          <w:sz w:val="20"/>
        </w:rPr>
      </w:pPr>
    </w:p>
    <w:p w:rsidR="00492586" w:rsidRPr="00F012B9" w:rsidRDefault="00492586" w:rsidP="004070AD">
      <w:pPr>
        <w:tabs>
          <w:tab w:val="left" w:pos="4680"/>
        </w:tabs>
        <w:spacing w:line="216" w:lineRule="auto"/>
        <w:jc w:val="center"/>
        <w:rPr>
          <w:b/>
          <w:bCs/>
          <w:sz w:val="26"/>
          <w:szCs w:val="26"/>
        </w:rPr>
      </w:pPr>
      <w:r w:rsidRPr="00F012B9">
        <w:rPr>
          <w:b/>
          <w:bCs/>
          <w:sz w:val="26"/>
          <w:szCs w:val="26"/>
        </w:rPr>
        <w:t>Тарифы  на тепловую энергию,</w:t>
      </w:r>
    </w:p>
    <w:p w:rsidR="00492586" w:rsidRPr="00F012B9" w:rsidRDefault="00492586" w:rsidP="004070AD">
      <w:pPr>
        <w:tabs>
          <w:tab w:val="left" w:pos="4680"/>
        </w:tabs>
        <w:spacing w:line="216" w:lineRule="auto"/>
        <w:jc w:val="center"/>
        <w:rPr>
          <w:b/>
          <w:sz w:val="26"/>
          <w:szCs w:val="26"/>
        </w:rPr>
      </w:pPr>
      <w:r w:rsidRPr="00F012B9">
        <w:rPr>
          <w:b/>
          <w:bCs/>
          <w:sz w:val="26"/>
          <w:szCs w:val="26"/>
        </w:rPr>
        <w:t xml:space="preserve">поставляемую </w:t>
      </w:r>
      <w:r w:rsidRPr="00F012B9">
        <w:rPr>
          <w:b/>
          <w:sz w:val="26"/>
          <w:szCs w:val="26"/>
        </w:rPr>
        <w:t>теплоснабжающими  организациями</w:t>
      </w:r>
      <w:r w:rsidRPr="00F012B9">
        <w:rPr>
          <w:b/>
          <w:bCs/>
          <w:sz w:val="26"/>
          <w:szCs w:val="26"/>
        </w:rPr>
        <w:t xml:space="preserve"> потребителям</w:t>
      </w:r>
    </w:p>
    <w:p w:rsidR="00492586" w:rsidRPr="00F012B9" w:rsidRDefault="00492586" w:rsidP="004070AD">
      <w:pPr>
        <w:tabs>
          <w:tab w:val="left" w:pos="4680"/>
        </w:tabs>
        <w:spacing w:line="216" w:lineRule="auto"/>
        <w:jc w:val="center"/>
        <w:rPr>
          <w:b/>
          <w:sz w:val="26"/>
          <w:szCs w:val="26"/>
        </w:rPr>
      </w:pPr>
      <w:r w:rsidRPr="00F012B9">
        <w:rPr>
          <w:b/>
          <w:sz w:val="26"/>
          <w:szCs w:val="26"/>
        </w:rPr>
        <w:t>в Чувашской Республике,</w:t>
      </w:r>
    </w:p>
    <w:p w:rsidR="00492586" w:rsidRPr="00F012B9" w:rsidRDefault="00492586" w:rsidP="004070AD">
      <w:pPr>
        <w:tabs>
          <w:tab w:val="left" w:pos="4680"/>
        </w:tabs>
        <w:spacing w:line="21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Pr="004A200E">
        <w:rPr>
          <w:b/>
          <w:sz w:val="26"/>
          <w:szCs w:val="26"/>
        </w:rPr>
        <w:t>1</w:t>
      </w:r>
      <w:r w:rsidRPr="00F012B9">
        <w:rPr>
          <w:b/>
          <w:sz w:val="26"/>
          <w:szCs w:val="26"/>
        </w:rPr>
        <w:t xml:space="preserve"> сентября 2012 года по 31 декабря  2012 года</w:t>
      </w:r>
    </w:p>
    <w:p w:rsidR="00492586" w:rsidRPr="002F14BE" w:rsidRDefault="00492586" w:rsidP="004070AD">
      <w:pPr>
        <w:tabs>
          <w:tab w:val="left" w:pos="4680"/>
        </w:tabs>
        <w:spacing w:line="216" w:lineRule="auto"/>
        <w:jc w:val="center"/>
        <w:rPr>
          <w:sz w:val="26"/>
          <w:szCs w:val="26"/>
        </w:rPr>
      </w:pPr>
    </w:p>
    <w:p w:rsidR="00492586" w:rsidRPr="002F14BE" w:rsidRDefault="00492586" w:rsidP="004070AD">
      <w:pPr>
        <w:tabs>
          <w:tab w:val="left" w:pos="4680"/>
        </w:tabs>
        <w:spacing w:line="216" w:lineRule="auto"/>
        <w:jc w:val="right"/>
        <w:rPr>
          <w:bCs/>
        </w:rPr>
      </w:pPr>
      <w:r w:rsidRPr="002F14BE">
        <w:t xml:space="preserve">           (в руб. за 1 Гкал без учета НДС)</w:t>
      </w:r>
    </w:p>
    <w:tbl>
      <w:tblPr>
        <w:tblW w:w="10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749"/>
        <w:gridCol w:w="1362"/>
        <w:gridCol w:w="900"/>
        <w:gridCol w:w="1080"/>
        <w:gridCol w:w="1098"/>
        <w:gridCol w:w="1062"/>
        <w:gridCol w:w="900"/>
      </w:tblGrid>
      <w:tr w:rsidR="00492586" w:rsidRPr="002F14BE" w:rsidTr="003F0DD7">
        <w:trPr>
          <w:cantSplit/>
          <w:trHeight w:val="485"/>
        </w:trPr>
        <w:tc>
          <w:tcPr>
            <w:tcW w:w="851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2749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 xml:space="preserve">Наименование муниципального образования, теплоснабжающей организации, категории потребителей </w:t>
            </w:r>
          </w:p>
        </w:tc>
        <w:tc>
          <w:tcPr>
            <w:tcW w:w="6402" w:type="dxa"/>
            <w:gridSpan w:val="6"/>
            <w:vAlign w:val="center"/>
          </w:tcPr>
          <w:p w:rsidR="00492586" w:rsidRPr="002F14BE" w:rsidRDefault="00492586" w:rsidP="002F1FAF">
            <w:pPr>
              <w:pStyle w:val="xl25"/>
              <w:spacing w:before="0" w:beforeAutospacing="0" w:after="0" w:afterAutospacing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>Тариф на тепловую энергию</w:t>
            </w:r>
          </w:p>
        </w:tc>
      </w:tr>
      <w:tr w:rsidR="00492586" w:rsidRPr="002F14BE" w:rsidTr="003F0DD7">
        <w:trPr>
          <w:cantSplit/>
          <w:trHeight w:val="399"/>
        </w:trPr>
        <w:tc>
          <w:tcPr>
            <w:tcW w:w="851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Горячая вода</w:t>
            </w:r>
          </w:p>
        </w:tc>
        <w:tc>
          <w:tcPr>
            <w:tcW w:w="4140" w:type="dxa"/>
            <w:gridSpan w:val="4"/>
            <w:vAlign w:val="center"/>
          </w:tcPr>
          <w:p w:rsidR="00492586" w:rsidRPr="002F14BE" w:rsidRDefault="00492586" w:rsidP="002F1FAF">
            <w:pPr>
              <w:pStyle w:val="xl25"/>
              <w:spacing w:before="0" w:beforeAutospacing="0" w:after="0" w:afterAutospacing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>Отборный пар давлением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2F1FAF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Острый и редуци-рован-ный пар</w:t>
            </w:r>
          </w:p>
        </w:tc>
      </w:tr>
      <w:tr w:rsidR="00492586" w:rsidRPr="002F14BE" w:rsidTr="003F0DD7">
        <w:trPr>
          <w:cantSplit/>
        </w:trPr>
        <w:tc>
          <w:tcPr>
            <w:tcW w:w="851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62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от 1,2 до 2,5 кг/см</w:t>
            </w:r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  <w:r w:rsidRPr="002F14B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от 2,5 до 7,0 кг/см</w:t>
            </w:r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от 7,0 до 13,0 кг/см</w:t>
            </w:r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свыше 13,00  кг/см</w:t>
            </w:r>
            <w:r w:rsidRPr="002F14BE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3F0DD7">
        <w:trPr>
          <w:cantSplit/>
        </w:trPr>
        <w:tc>
          <w:tcPr>
            <w:tcW w:w="851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Алатырский район</w:t>
            </w:r>
          </w:p>
        </w:tc>
      </w:tr>
      <w:tr w:rsidR="00492586" w:rsidRPr="002F14BE" w:rsidTr="003F0DD7">
        <w:trPr>
          <w:cantSplit/>
        </w:trPr>
        <w:tc>
          <w:tcPr>
            <w:tcW w:w="851" w:type="dxa"/>
            <w:vAlign w:val="center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jc w:val="both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Муниципальное унитарное предприятие Дирекция единого заказчика жилищно-коммунального хозяйства Алатырского района</w:t>
            </w:r>
          </w:p>
        </w:tc>
      </w:tr>
      <w:tr w:rsidR="00492586" w:rsidRPr="002F14BE" w:rsidTr="003F0DD7">
        <w:trPr>
          <w:cantSplit/>
        </w:trPr>
        <w:tc>
          <w:tcPr>
            <w:tcW w:w="851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cantSplit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1196,15*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1196,15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Аликовский район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  с  ограниченной   ответственностью</w:t>
            </w:r>
            <w:r w:rsidRPr="002F14BE">
              <w:rPr>
                <w:b/>
                <w:sz w:val="26"/>
                <w:szCs w:val="26"/>
              </w:rPr>
              <w:t xml:space="preserve">   «Тепловодоканал»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1218,77*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1218,77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 с ограниченной ответственностью</w:t>
            </w:r>
            <w:r w:rsidRPr="002F14BE">
              <w:rPr>
                <w:b/>
                <w:sz w:val="26"/>
                <w:szCs w:val="26"/>
              </w:rPr>
              <w:t xml:space="preserve">   «Управляющая компания «Жилище»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1218,82*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1218,82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Батыревский район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 xml:space="preserve">4. 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Открытое  акционерное общество «Батыревская сельхозтехника»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1389,51*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 xml:space="preserve">5. 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с ограниченной   ответственностью</w:t>
            </w:r>
            <w:r w:rsidRPr="002F14BE">
              <w:rPr>
                <w:b/>
                <w:sz w:val="26"/>
                <w:szCs w:val="26"/>
              </w:rPr>
              <w:t xml:space="preserve">   «Батыревский водоканал»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1398,00*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1398,00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Вурнарский район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Федеральное государственное образовательное учреждение среднего профессионального образования «Вурнарский сельскохозяйственный техникум»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6.1.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711,89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6.2.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840,03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jc w:val="both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«ТеплоКомфорт»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7.1.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trHeight w:val="278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1306,75*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7.2.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1306,75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Закрытое акционерное общество Фирма «Август»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8.1.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926,63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с ограниченной ответственностью «Март»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9.1.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jc w:val="both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trHeight w:val="185"/>
        </w:trPr>
        <w:tc>
          <w:tcPr>
            <w:tcW w:w="851" w:type="dxa"/>
            <w:vMerge w:val="restart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 w:val="restart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B4A86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  <w:vertAlign w:val="superscript"/>
              </w:rPr>
              <w:t>1</w:t>
            </w:r>
            <w:r w:rsidRPr="002F14BE">
              <w:rPr>
                <w:sz w:val="26"/>
                <w:szCs w:val="26"/>
              </w:rPr>
              <w:t>1002,83*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185"/>
        </w:trPr>
        <w:tc>
          <w:tcPr>
            <w:tcW w:w="851" w:type="dxa"/>
            <w:vMerge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492586" w:rsidRPr="002F14BE" w:rsidRDefault="00492586" w:rsidP="00C56D43">
            <w:pPr>
              <w:ind w:left="-108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  </w:t>
            </w:r>
            <w:r w:rsidRPr="002F14BE">
              <w:rPr>
                <w:sz w:val="26"/>
                <w:szCs w:val="26"/>
                <w:vertAlign w:val="superscript"/>
              </w:rPr>
              <w:t>2</w:t>
            </w:r>
            <w:r w:rsidRPr="002F14BE">
              <w:rPr>
                <w:sz w:val="26"/>
                <w:szCs w:val="26"/>
              </w:rPr>
              <w:t xml:space="preserve">1278,56* </w:t>
            </w: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0E3423">
        <w:trPr>
          <w:trHeight w:val="185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9.2.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EC050A">
            <w:pPr>
              <w:rPr>
                <w:bCs/>
                <w:sz w:val="26"/>
                <w:szCs w:val="26"/>
              </w:rPr>
            </w:pPr>
            <w:r w:rsidRPr="00EC050A">
              <w:rPr>
                <w:sz w:val="26"/>
                <w:szCs w:val="26"/>
              </w:rPr>
              <w:t>Население (с НДС)</w:t>
            </w:r>
          </w:p>
        </w:tc>
      </w:tr>
      <w:tr w:rsidR="00492586" w:rsidRPr="002F14BE" w:rsidTr="003F0DD7">
        <w:trPr>
          <w:trHeight w:val="185"/>
        </w:trPr>
        <w:tc>
          <w:tcPr>
            <w:tcW w:w="851" w:type="dxa"/>
            <w:vMerge w:val="restart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 w:val="restart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  <w:vertAlign w:val="superscript"/>
              </w:rPr>
              <w:t>1</w:t>
            </w:r>
            <w:r w:rsidRPr="002F14BE">
              <w:rPr>
                <w:sz w:val="26"/>
                <w:szCs w:val="26"/>
              </w:rPr>
              <w:t>1002,83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185"/>
        </w:trPr>
        <w:tc>
          <w:tcPr>
            <w:tcW w:w="851" w:type="dxa"/>
            <w:vMerge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  <w:vertAlign w:val="superscript"/>
              </w:rPr>
              <w:t xml:space="preserve"> 2</w:t>
            </w:r>
            <w:r w:rsidRPr="002F14BE">
              <w:rPr>
                <w:sz w:val="26"/>
                <w:szCs w:val="26"/>
              </w:rPr>
              <w:t>1278,56</w:t>
            </w: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3F0DD7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jc w:val="both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 xml:space="preserve">Общество с ограниченной ответственностью «Строитель»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3F0DD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10.1.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1278,56*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3F0DD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10.2.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1278,56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3F0DD7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jc w:val="both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Республиканское государственное учреждение «Калининский психоневрологический интернат» Министерства здравоохранения и социального развития Чувашской Республики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3F0DD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11.1.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1278,56*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3F0DD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11.2.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1278,56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3F0DD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«Ремтехсервис»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</w:t>
            </w:r>
            <w:r w:rsidRPr="002F14BE">
              <w:rPr>
                <w:bCs/>
                <w:sz w:val="26"/>
                <w:szCs w:val="26"/>
                <w:lang w:val="en-US"/>
              </w:rPr>
              <w:t>2</w:t>
            </w:r>
            <w:r w:rsidRPr="002F14BE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1262,22*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3F0DD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</w:t>
            </w:r>
            <w:r w:rsidRPr="002F14BE">
              <w:rPr>
                <w:bCs/>
                <w:sz w:val="26"/>
                <w:szCs w:val="26"/>
                <w:lang w:val="en-US"/>
              </w:rPr>
              <w:t>2</w:t>
            </w:r>
            <w:r w:rsidRPr="002F14BE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1262,22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Ибресинский район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</w:t>
            </w:r>
            <w:r w:rsidRPr="002F14BE">
              <w:rPr>
                <w:b/>
                <w:bCs/>
                <w:sz w:val="26"/>
                <w:szCs w:val="26"/>
                <w:lang w:val="en-US"/>
              </w:rPr>
              <w:t>3</w:t>
            </w:r>
            <w:r w:rsidRPr="002F14BE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jc w:val="both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Муниципальное предприятие «Дирекция единого заказчика жилищно-коммунального хозяйства Ибресинского района»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</w:t>
            </w:r>
            <w:r w:rsidRPr="002F14BE">
              <w:rPr>
                <w:bCs/>
                <w:sz w:val="26"/>
                <w:szCs w:val="26"/>
                <w:lang w:val="en-US"/>
              </w:rPr>
              <w:t>3</w:t>
            </w:r>
            <w:r w:rsidRPr="002F14BE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jc w:val="both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1138,91*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</w:t>
            </w:r>
            <w:r w:rsidRPr="002F14BE">
              <w:rPr>
                <w:bCs/>
                <w:sz w:val="26"/>
                <w:szCs w:val="26"/>
                <w:lang w:val="en-US"/>
              </w:rPr>
              <w:t>3</w:t>
            </w:r>
            <w:r w:rsidRPr="002F14BE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1138,91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Канашский район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3F0DD7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«ДорТехСервис»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3F0DD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14.1.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1225,39*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3F0DD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14.2.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1225,39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Козловский район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3F0DD7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 xml:space="preserve">Федеральное </w:t>
            </w:r>
            <w:r>
              <w:rPr>
                <w:b/>
                <w:sz w:val="26"/>
                <w:szCs w:val="26"/>
              </w:rPr>
              <w:t>казенн</w:t>
            </w:r>
            <w:r w:rsidRPr="002F14BE">
              <w:rPr>
                <w:b/>
                <w:sz w:val="26"/>
                <w:szCs w:val="26"/>
              </w:rPr>
              <w:t>ое учреждение «Исправительная колония № 5 Управления Федеральной службы исполнения наказаний по Чувашской Республике-Чувашии»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3F0DD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15.1.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1039,27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3F0DD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15.2.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1226,34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Комсомольский район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«Коммунальный сервис»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16.1.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1021,00*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16.2.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1021,00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Красночетайский район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BB769F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 xml:space="preserve">Красночетайское муниципальное многоотраслевое производственное предприятие жилищно-коммунального хозяйства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17.1.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1127,06*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80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17.2.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06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1127,06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06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Красноармейский район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jc w:val="both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Муниципальное унитарное предприятие жилищно-коммунального хозяйства Красноармейского района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18.1.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trHeight w:val="278"/>
        </w:trPr>
        <w:tc>
          <w:tcPr>
            <w:tcW w:w="851" w:type="dxa"/>
            <w:vMerge w:val="restart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 w:val="restart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1105,56*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278"/>
        </w:trPr>
        <w:tc>
          <w:tcPr>
            <w:tcW w:w="851" w:type="dxa"/>
            <w:vMerge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429,79*</w:t>
            </w:r>
            <w:r w:rsidRPr="002F14BE">
              <w:rPr>
                <w:sz w:val="26"/>
                <w:szCs w:val="26"/>
                <w:vertAlign w:val="superscript"/>
                <w:lang w:val="en-US"/>
              </w:rPr>
              <w:t xml:space="preserve">&lt;1&gt; </w:t>
            </w:r>
            <w:r w:rsidRPr="002F14B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18.2.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1105,56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 с ограниченной ответственностью</w:t>
            </w:r>
            <w:r w:rsidRPr="002F14BE">
              <w:rPr>
                <w:b/>
                <w:sz w:val="26"/>
                <w:szCs w:val="26"/>
              </w:rPr>
              <w:t xml:space="preserve">   «Крина»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19.1.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  <w:vMerge w:val="restart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 w:val="restart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1166,03*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  <w:vMerge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513,91*</w:t>
            </w:r>
            <w:r w:rsidRPr="002F14BE">
              <w:rPr>
                <w:sz w:val="26"/>
                <w:szCs w:val="26"/>
                <w:vertAlign w:val="superscript"/>
                <w:lang w:val="en-US"/>
              </w:rPr>
              <w:t xml:space="preserve">&lt;1&gt; </w:t>
            </w:r>
            <w:r w:rsidRPr="002F14B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с ограниченной ответственностью</w:t>
            </w:r>
            <w:r w:rsidRPr="002F14BE">
              <w:rPr>
                <w:b/>
                <w:sz w:val="26"/>
                <w:szCs w:val="26"/>
              </w:rPr>
              <w:t xml:space="preserve">   «ИнкомСтрой»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3F0DD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20.1.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  <w:vMerge w:val="restart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 w:val="restart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1158,85*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Merge w:val="restart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  <w:vMerge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Merge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477,42*</w:t>
            </w:r>
            <w:r w:rsidRPr="002F14BE">
              <w:rPr>
                <w:sz w:val="26"/>
                <w:szCs w:val="26"/>
                <w:vertAlign w:val="superscript"/>
                <w:lang w:val="en-US"/>
              </w:rPr>
              <w:t xml:space="preserve">&lt;1&gt; </w:t>
            </w:r>
            <w:r w:rsidRPr="002F14BE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4B2357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 xml:space="preserve">Мариинско-Посадский район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3F0DD7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«Энергетическая компания «Котельная»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3F0DD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21.1.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               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36D6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121</w:t>
            </w:r>
            <w:r>
              <w:rPr>
                <w:sz w:val="26"/>
                <w:szCs w:val="26"/>
              </w:rPr>
              <w:t>4</w:t>
            </w:r>
            <w:r w:rsidRPr="002F14B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2F14BE">
              <w:rPr>
                <w:sz w:val="26"/>
                <w:szCs w:val="26"/>
              </w:rPr>
              <w:t>4*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3F0DD7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21.2.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36D63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121</w:t>
            </w:r>
            <w:r>
              <w:rPr>
                <w:sz w:val="26"/>
                <w:szCs w:val="26"/>
              </w:rPr>
              <w:t>4</w:t>
            </w:r>
            <w:r w:rsidRPr="002F14B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2F14BE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Порецкий район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«Котельные и тепловые сети»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22.1.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1075,82*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22.2.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1075,82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Урмарский район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23.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80" w:after="60" w:line="245" w:lineRule="auto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 xml:space="preserve">Муниципальное  унитарное   предприятие Урмарского района </w:t>
            </w:r>
            <w:r w:rsidRPr="002F14BE">
              <w:rPr>
                <w:b/>
                <w:bCs/>
                <w:sz w:val="26"/>
                <w:szCs w:val="26"/>
              </w:rPr>
              <w:t xml:space="preserve"> «</w:t>
            </w:r>
            <w:r w:rsidRPr="002F14BE">
              <w:rPr>
                <w:b/>
                <w:sz w:val="26"/>
                <w:szCs w:val="26"/>
              </w:rPr>
              <w:t>Урмарытеплосеть</w:t>
            </w:r>
            <w:r w:rsidRPr="002F14BE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23.1.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</w:t>
            </w:r>
          </w:p>
        </w:tc>
      </w:tr>
      <w:tr w:rsidR="00492586" w:rsidRPr="002F14BE" w:rsidTr="003F0DD7">
        <w:trPr>
          <w:trHeight w:val="285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1121,36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23.2.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24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spacing w:before="120"/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1323,20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24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Цивильский район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24.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Муниципальное бюджетное учреждение здравоохранения «Цивильская центральная районная больница» Цивильского района Чувашской Республики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24.1.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946,44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25.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Муниципальное  унитарное  предприятие</w:t>
            </w:r>
            <w:r w:rsidRPr="002F14BE">
              <w:rPr>
                <w:b/>
                <w:bCs/>
                <w:sz w:val="26"/>
                <w:szCs w:val="26"/>
              </w:rPr>
              <w:t xml:space="preserve"> </w:t>
            </w:r>
            <w:r w:rsidRPr="002F14BE">
              <w:rPr>
                <w:b/>
                <w:sz w:val="26"/>
                <w:szCs w:val="26"/>
              </w:rPr>
              <w:t>жилищно-коммунального хозяйства «Конар» администрации Конарского сельского поселения Цивильского района Чувашской Республики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25.1.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1206,63*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26.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«Регион»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26.1.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     </w:t>
            </w:r>
          </w:p>
        </w:tc>
      </w:tr>
      <w:tr w:rsidR="00492586" w:rsidRPr="002F14BE" w:rsidTr="003F0DD7">
        <w:trPr>
          <w:trHeight w:val="285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spacing w:before="120"/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1344,16*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26.2.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1D0064">
            <w:pPr>
              <w:spacing w:before="120"/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1344,16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27.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80" w:after="6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Открытое акционерное общество «Дорожное   эксплуатационное   предприятие  № 139»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27.1.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230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931,47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27.2.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237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spacing w:before="120"/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1099,13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28.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80" w:after="6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pacing w:val="-4"/>
                <w:sz w:val="26"/>
                <w:szCs w:val="26"/>
              </w:rPr>
              <w:t>Муниципальное автономное учреждение «Опытный» Опытного сельского поселения Цивильского района Чувашской Республики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28.1.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270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1339,22*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28.2.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1339,22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ind w:left="72" w:hanging="72"/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29.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80" w:after="6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pacing w:val="-4"/>
                <w:sz w:val="26"/>
                <w:szCs w:val="26"/>
              </w:rPr>
              <w:t>М</w:t>
            </w:r>
            <w:r w:rsidRPr="002F14BE">
              <w:rPr>
                <w:b/>
                <w:sz w:val="26"/>
                <w:szCs w:val="26"/>
              </w:rPr>
              <w:t>униципальное унитарное предприятие Жилищно-коммунального хозяйства «Чурачики» администрации Чурачикского сельского поселения Цивильского района ЧР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29.1.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30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1331,69*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29.2.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1331,69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30.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80" w:after="60" w:line="245" w:lineRule="auto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«Услуги»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30.1.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45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435022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1456,86*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Чебоксарский район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40" w:after="40" w:line="245" w:lineRule="auto"/>
              <w:jc w:val="both"/>
              <w:outlineLvl w:val="0"/>
              <w:rPr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с ограниченной ответственностью «Ишлейский завод высоковольтной аппаратуры»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31.1.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255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802,82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40" w:after="4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Общество с ограниченной ответственностью «Санаторий «Волжские зори»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32.1.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405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890,42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32.2.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1050,70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33.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40" w:after="4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Открытое акционерное общество «Чувашавтодор»  (филиал - «Чебоксарское территориальное производственное управление»)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33.1.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33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803,27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33.2.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947,86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34.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40" w:after="4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Открытое акционерное общество Производственная фирма «Чебоксарскагропромтехсервис»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34.1.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75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1012,07*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34.2.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1012,07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35.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40" w:after="4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Открытое   акционерное   общество «Чувашсетьгаз» (Санаторий «Волга»)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35.1.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270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879,33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35.2.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1037,61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36.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40" w:after="4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Бюджетное учреждение Чувашской Республики</w:t>
            </w:r>
            <w:r w:rsidRPr="002F14BE">
              <w:rPr>
                <w:b/>
                <w:sz w:val="26"/>
                <w:szCs w:val="26"/>
              </w:rPr>
              <w:t xml:space="preserve"> «Кугесьский детский дом-интернат для умственно отсталых детей» Министерства здравоохранения и социального развития Чувашской Республики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36.1.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00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917,30*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36.2.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917,30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Шемуршинский район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37.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40" w:after="4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Открытое акционерное общество  «Коммунальник»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37.1.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60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1246,82*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37.2.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1246,82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Шумерлинский район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38.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spacing w:before="20" w:after="20" w:line="245" w:lineRule="auto"/>
              <w:jc w:val="both"/>
              <w:outlineLvl w:val="0"/>
              <w:rPr>
                <w:b/>
                <w:bCs/>
                <w:spacing w:val="-4"/>
                <w:sz w:val="26"/>
                <w:szCs w:val="26"/>
              </w:rPr>
            </w:pPr>
            <w:r w:rsidRPr="002F14BE">
              <w:rPr>
                <w:b/>
                <w:bCs/>
                <w:spacing w:val="-4"/>
                <w:sz w:val="26"/>
                <w:szCs w:val="26"/>
              </w:rPr>
              <w:t>Общество с ограниченной ответственностью «Юманайское жилищно-коммунальное хозяйство»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38.1.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30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1308,97*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38.2.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1308,97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Ядринский район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39.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spacing w:before="20" w:after="20" w:line="245" w:lineRule="auto"/>
              <w:jc w:val="both"/>
              <w:outlineLvl w:val="0"/>
              <w:rPr>
                <w:b/>
                <w:bCs/>
                <w:spacing w:val="-4"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 xml:space="preserve">Общество с ограниченной ответственностью </w:t>
            </w:r>
            <w:r w:rsidRPr="002F14BE">
              <w:rPr>
                <w:b/>
                <w:sz w:val="26"/>
                <w:szCs w:val="26"/>
              </w:rPr>
              <w:t>«Ядринский машиностроительный завод - Энерго»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39.1.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60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1061,59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ind w:left="72" w:hanging="72"/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39.2.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1252,68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40.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20" w:after="2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Ядринское  муниципальное производственное предприятие жилищно-коммунального хозяйства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40.1.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285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1111,31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40.2.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1311,35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Яльчикский район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20" w:after="2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 xml:space="preserve">Общество с ограниченной ответственностью «Стройэнергосервис»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41.1.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00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1299,32*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41.2.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1299,32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Янтиковский район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20" w:after="20" w:line="24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pacing w:val="-4"/>
                <w:sz w:val="26"/>
                <w:szCs w:val="26"/>
              </w:rPr>
              <w:t>Общество с ограниченной ответственностью «Коммунальник»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42.1.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75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1225,25*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ind w:left="-108" w:firstLine="108"/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42.2.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1225,25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г.Алатырь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43.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20" w:after="20" w:line="235" w:lineRule="auto"/>
              <w:jc w:val="both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Муниципальное унитарное предприятие «Алатырское предприятие объединенных котельных и тепловых сетей»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43.1.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45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1132,40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43.2.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1336,23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44.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20" w:after="20" w:line="235" w:lineRule="auto"/>
              <w:jc w:val="both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Открытое акционерное общество «Алатырский механический завод»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44.1.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00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970,65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44.2.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1145,37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45.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20" w:after="20" w:line="238" w:lineRule="auto"/>
              <w:jc w:val="both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 ограниченной ответственностью «Алатырская бумажная фабрика»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45.1.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     </w:t>
            </w:r>
          </w:p>
        </w:tc>
      </w:tr>
      <w:tr w:rsidR="00492586" w:rsidRPr="002F14BE" w:rsidTr="003F0DD7">
        <w:trPr>
          <w:trHeight w:val="330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940,08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г.Канаш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46.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20" w:after="20" w:line="238" w:lineRule="auto"/>
              <w:jc w:val="both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bCs/>
                <w:spacing w:val="-4"/>
                <w:sz w:val="26"/>
                <w:szCs w:val="26"/>
              </w:rPr>
              <w:t>М</w:t>
            </w:r>
            <w:r w:rsidRPr="002F14BE">
              <w:rPr>
                <w:b/>
                <w:sz w:val="26"/>
                <w:szCs w:val="26"/>
              </w:rPr>
              <w:t>униципальное</w:t>
            </w:r>
            <w:r w:rsidRPr="002F14BE">
              <w:rPr>
                <w:b/>
                <w:bCs/>
                <w:sz w:val="26"/>
                <w:szCs w:val="26"/>
              </w:rPr>
              <w:t xml:space="preserve"> </w:t>
            </w:r>
            <w:r w:rsidRPr="002F14BE">
              <w:rPr>
                <w:b/>
                <w:sz w:val="26"/>
                <w:szCs w:val="26"/>
              </w:rPr>
              <w:t xml:space="preserve">предприятие </w:t>
            </w:r>
            <w:r w:rsidRPr="002F14BE">
              <w:rPr>
                <w:b/>
                <w:bCs/>
                <w:sz w:val="26"/>
                <w:szCs w:val="26"/>
              </w:rPr>
              <w:t xml:space="preserve"> «Управляющая компания жилищно-коммунального хозяйства»</w:t>
            </w:r>
            <w:r w:rsidRPr="002F14BE">
              <w:rPr>
                <w:b/>
                <w:sz w:val="26"/>
                <w:szCs w:val="26"/>
              </w:rPr>
              <w:t xml:space="preserve">  муниципального образования   «город Канаш  Чувашской   Республики»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46.1.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60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1068,61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46.2.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1260,96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  <w:vertAlign w:val="superscript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47.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spacing w:before="20" w:after="20" w:line="238" w:lineRule="auto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 xml:space="preserve">Закрытое акционерное общество «Промтрактор-Вагон»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47.1.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400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757,71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711F69">
        <w:trPr>
          <w:trHeight w:val="400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47.2.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F14116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400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D9314A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D931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894,10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D9314A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D9314A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D9314A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D9314A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D9314A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  <w:vertAlign w:val="superscript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48.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20" w:after="20" w:line="238" w:lineRule="auto"/>
              <w:jc w:val="both"/>
              <w:outlineLvl w:val="0"/>
              <w:rPr>
                <w:b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Открытое акционерное общество «Российские железные дороги»  (филиал - Горьковская железная дорога  (Дирекция по тепловодоснабжению)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48.1.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45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1282,19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48.2.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1512,98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49.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spacing w:before="60" w:after="60"/>
              <w:jc w:val="both"/>
              <w:outlineLvl w:val="0"/>
              <w:rPr>
                <w:b/>
                <w:sz w:val="26"/>
                <w:szCs w:val="26"/>
                <w:highlight w:val="yellow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«Канашский завод технологической оснастки»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49.1.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00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B10AAC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948,86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50.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 xml:space="preserve">Общество  с ограниченной ответственностью  </w:t>
            </w:r>
            <w:r w:rsidRPr="002F14BE">
              <w:rPr>
                <w:b/>
                <w:sz w:val="26"/>
                <w:szCs w:val="26"/>
              </w:rPr>
              <w:t xml:space="preserve">«Стройсервис»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50.1.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1216,69*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50.2.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1216,69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«Восточный»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51.1.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1250,91*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51.2.</w:t>
            </w: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1250,91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г.Чебоксары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  <w:vAlign w:val="center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52.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spacing w:before="60" w:after="60"/>
              <w:jc w:val="both"/>
              <w:outlineLvl w:val="0"/>
              <w:rPr>
                <w:b/>
                <w:sz w:val="26"/>
                <w:szCs w:val="26"/>
                <w:highlight w:val="yellow"/>
              </w:rPr>
            </w:pPr>
            <w:r w:rsidRPr="002F14BE">
              <w:rPr>
                <w:b/>
                <w:sz w:val="26"/>
                <w:szCs w:val="26"/>
              </w:rPr>
              <w:t>Открытое акционерное общество  «Росспиртпром» (филиал - «Ликероводочный завод «Чебоксарский»)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52.1.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255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748,19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52.2.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882,86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53.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Открытое акционерное общество «Чувашсетьгаз» (филиал – «Чебоксарыгоргаз»)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53.1.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2811,62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54.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Закрытое акционерное общество – фирма «Чебоксарская керамика»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54.1.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1044,78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0E3423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54.2.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EC050A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1232,84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ind w:left="-108" w:firstLine="108"/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ind w:left="-108" w:firstLine="108"/>
              <w:rPr>
                <w:bCs/>
                <w:i/>
                <w:sz w:val="26"/>
                <w:szCs w:val="26"/>
              </w:rPr>
            </w:pPr>
            <w:r w:rsidRPr="002F14BE">
              <w:rPr>
                <w:bCs/>
                <w:i/>
                <w:sz w:val="26"/>
                <w:szCs w:val="26"/>
              </w:rPr>
              <w:t>г.Новочебоксарск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55.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spacing w:before="20" w:after="20" w:line="235" w:lineRule="auto"/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«Управляющая компания «Сельский комфорт»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55.1.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255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1119,07*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55.2.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Население</w:t>
            </w:r>
            <w:r>
              <w:rPr>
                <w:sz w:val="26"/>
                <w:szCs w:val="26"/>
              </w:rPr>
              <w:t xml:space="preserve"> (с НДС)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одноставочный,</w:t>
            </w:r>
            <w:r w:rsidRPr="002F14BE">
              <w:rPr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7A2C0D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1119,07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BB769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56.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ind w:left="-108" w:firstLine="108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«Тепло»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BB769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56.1.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1281,71</w:t>
            </w:r>
            <w:r>
              <w:rPr>
                <w:sz w:val="26"/>
                <w:szCs w:val="26"/>
              </w:rPr>
              <w:t>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BB769F">
            <w:pPr>
              <w:jc w:val="center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bCs/>
                <w:sz w:val="26"/>
                <w:szCs w:val="26"/>
              </w:rPr>
              <w:t>57.</w:t>
            </w:r>
          </w:p>
        </w:tc>
        <w:tc>
          <w:tcPr>
            <w:tcW w:w="9151" w:type="dxa"/>
            <w:gridSpan w:val="7"/>
            <w:vAlign w:val="center"/>
          </w:tcPr>
          <w:p w:rsidR="00492586" w:rsidRPr="002F14BE" w:rsidRDefault="00492586" w:rsidP="002F1FAF">
            <w:pPr>
              <w:ind w:left="-108" w:firstLine="108"/>
              <w:rPr>
                <w:b/>
                <w:bCs/>
                <w:sz w:val="26"/>
                <w:szCs w:val="26"/>
              </w:rPr>
            </w:pPr>
            <w:r w:rsidRPr="002F14BE">
              <w:rPr>
                <w:b/>
                <w:sz w:val="26"/>
                <w:szCs w:val="26"/>
              </w:rPr>
              <w:t>Общество с ограниченной ответственностью  «Потенциал»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BB769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57.1.</w:t>
            </w:r>
          </w:p>
        </w:tc>
        <w:tc>
          <w:tcPr>
            <w:tcW w:w="9151" w:type="dxa"/>
            <w:gridSpan w:val="7"/>
          </w:tcPr>
          <w:p w:rsidR="00492586" w:rsidRPr="002F14BE" w:rsidRDefault="00492586" w:rsidP="002F1FAF">
            <w:pPr>
              <w:ind w:left="-108" w:firstLine="108"/>
              <w:rPr>
                <w:bCs/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Потребители, оплачивающие производство и передачу тепловой энергии:     </w:t>
            </w:r>
          </w:p>
        </w:tc>
      </w:tr>
      <w:tr w:rsidR="00492586" w:rsidRPr="002F14BE" w:rsidTr="003F0DD7">
        <w:trPr>
          <w:trHeight w:val="319"/>
        </w:trPr>
        <w:tc>
          <w:tcPr>
            <w:tcW w:w="851" w:type="dxa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49" w:type="dxa"/>
            <w:vAlign w:val="center"/>
          </w:tcPr>
          <w:p w:rsidR="00492586" w:rsidRPr="002F14BE" w:rsidRDefault="00492586" w:rsidP="002F1FAF">
            <w:pPr>
              <w:pStyle w:val="xl24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2F14BE">
              <w:rPr>
                <w:rFonts w:ascii="Times New Roman" w:hAnsi="Times New Roman"/>
                <w:sz w:val="26"/>
                <w:szCs w:val="26"/>
              </w:rPr>
              <w:t>одноставочный,</w:t>
            </w:r>
            <w:r w:rsidRPr="002F14BE">
              <w:rPr>
                <w:rFonts w:ascii="Times New Roman" w:hAnsi="Times New Roman"/>
                <w:bCs/>
                <w:sz w:val="26"/>
                <w:szCs w:val="26"/>
              </w:rPr>
              <w:t xml:space="preserve"> руб./Гкал</w:t>
            </w:r>
          </w:p>
        </w:tc>
        <w:tc>
          <w:tcPr>
            <w:tcW w:w="1362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1144,23*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8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62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492586" w:rsidRPr="002F14BE" w:rsidRDefault="00492586" w:rsidP="002F1FAF">
            <w:pPr>
              <w:jc w:val="center"/>
              <w:rPr>
                <w:bCs/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>-</w:t>
            </w:r>
          </w:p>
        </w:tc>
      </w:tr>
    </w:tbl>
    <w:p w:rsidR="00492586" w:rsidRPr="002F14BE" w:rsidRDefault="00492586" w:rsidP="004070AD">
      <w:pPr>
        <w:rPr>
          <w:sz w:val="26"/>
          <w:szCs w:val="26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tbl>
      <w:tblPr>
        <w:tblW w:w="10008" w:type="dxa"/>
        <w:tblLook w:val="01E0"/>
      </w:tblPr>
      <w:tblGrid>
        <w:gridCol w:w="1188"/>
        <w:gridCol w:w="360"/>
        <w:gridCol w:w="8460"/>
      </w:tblGrid>
      <w:tr w:rsidR="00492586" w:rsidRPr="002F14BE" w:rsidTr="002F1FAF">
        <w:trPr>
          <w:trHeight w:val="327"/>
        </w:trPr>
        <w:tc>
          <w:tcPr>
            <w:tcW w:w="1188" w:type="dxa"/>
          </w:tcPr>
          <w:p w:rsidR="00492586" w:rsidRPr="002F14BE" w:rsidRDefault="00492586" w:rsidP="0054425C">
            <w:pPr>
              <w:ind w:right="72"/>
              <w:jc w:val="right"/>
              <w:rPr>
                <w:sz w:val="20"/>
                <w:szCs w:val="20"/>
              </w:rPr>
            </w:pPr>
            <w:r w:rsidRPr="002F14BE">
              <w:rPr>
                <w:sz w:val="20"/>
                <w:szCs w:val="20"/>
              </w:rPr>
              <w:t xml:space="preserve">* </w:t>
            </w:r>
          </w:p>
          <w:p w:rsidR="00492586" w:rsidRPr="002F14BE" w:rsidRDefault="00492586" w:rsidP="0054425C">
            <w:pPr>
              <w:ind w:right="72"/>
              <w:jc w:val="right"/>
              <w:rPr>
                <w:sz w:val="20"/>
                <w:szCs w:val="20"/>
              </w:rPr>
            </w:pPr>
          </w:p>
          <w:p w:rsidR="00492586" w:rsidRPr="002F14BE" w:rsidRDefault="00492586" w:rsidP="0054425C">
            <w:pPr>
              <w:ind w:right="72"/>
              <w:jc w:val="right"/>
              <w:rPr>
                <w:sz w:val="20"/>
                <w:szCs w:val="20"/>
              </w:rPr>
            </w:pPr>
            <w:r w:rsidRPr="002F14BE">
              <w:rPr>
                <w:sz w:val="20"/>
                <w:szCs w:val="20"/>
                <w:lang w:val="en-US"/>
              </w:rPr>
              <w:t>&lt;1&gt;</w:t>
            </w:r>
          </w:p>
          <w:p w:rsidR="00492586" w:rsidRPr="002F14BE" w:rsidRDefault="00492586" w:rsidP="0054425C">
            <w:pPr>
              <w:ind w:right="72"/>
              <w:jc w:val="right"/>
              <w:rPr>
                <w:sz w:val="20"/>
                <w:szCs w:val="20"/>
                <w:lang w:val="en-US"/>
              </w:rPr>
            </w:pPr>
            <w:r w:rsidRPr="002F14BE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360" w:type="dxa"/>
          </w:tcPr>
          <w:p w:rsidR="00492586" w:rsidRPr="002F14BE" w:rsidRDefault="00492586" w:rsidP="0054425C">
            <w:pPr>
              <w:rPr>
                <w:sz w:val="20"/>
                <w:szCs w:val="20"/>
                <w:lang w:val="en-US"/>
              </w:rPr>
            </w:pPr>
            <w:r w:rsidRPr="002F14BE">
              <w:rPr>
                <w:sz w:val="20"/>
                <w:szCs w:val="20"/>
                <w:lang w:val="en-US"/>
              </w:rPr>
              <w:t>-</w:t>
            </w:r>
          </w:p>
          <w:p w:rsidR="00492586" w:rsidRPr="002F14BE" w:rsidRDefault="00492586" w:rsidP="0054425C">
            <w:pPr>
              <w:rPr>
                <w:sz w:val="20"/>
                <w:szCs w:val="20"/>
              </w:rPr>
            </w:pPr>
          </w:p>
          <w:p w:rsidR="00492586" w:rsidRPr="002F14BE" w:rsidRDefault="00492586" w:rsidP="0054425C">
            <w:pPr>
              <w:rPr>
                <w:sz w:val="20"/>
                <w:szCs w:val="20"/>
              </w:rPr>
            </w:pPr>
            <w:r w:rsidRPr="002F14BE">
              <w:rPr>
                <w:sz w:val="20"/>
                <w:szCs w:val="20"/>
              </w:rPr>
              <w:t>-</w:t>
            </w:r>
          </w:p>
          <w:p w:rsidR="00492586" w:rsidRPr="002F14BE" w:rsidRDefault="00492586" w:rsidP="0054425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60" w:type="dxa"/>
          </w:tcPr>
          <w:p w:rsidR="00492586" w:rsidRPr="002F14BE" w:rsidRDefault="00492586" w:rsidP="0054425C">
            <w:pPr>
              <w:rPr>
                <w:sz w:val="20"/>
                <w:szCs w:val="20"/>
              </w:rPr>
            </w:pPr>
            <w:r w:rsidRPr="002F14BE">
              <w:rPr>
                <w:sz w:val="20"/>
                <w:szCs w:val="20"/>
              </w:rPr>
              <w:t>величина тарифа без дополнительного предъявления НДС;</w:t>
            </w:r>
          </w:p>
          <w:p w:rsidR="00492586" w:rsidRPr="002F14BE" w:rsidRDefault="00492586" w:rsidP="0054425C">
            <w:pPr>
              <w:rPr>
                <w:sz w:val="20"/>
                <w:szCs w:val="20"/>
              </w:rPr>
            </w:pPr>
          </w:p>
          <w:p w:rsidR="00492586" w:rsidRPr="002F14BE" w:rsidRDefault="00492586" w:rsidP="0054425C">
            <w:pPr>
              <w:rPr>
                <w:sz w:val="20"/>
                <w:szCs w:val="20"/>
              </w:rPr>
            </w:pPr>
            <w:r w:rsidRPr="002F14BE">
              <w:rPr>
                <w:sz w:val="20"/>
                <w:szCs w:val="20"/>
              </w:rPr>
              <w:t>величина тарифа без газовой составляющей;</w:t>
            </w:r>
          </w:p>
          <w:p w:rsidR="00492586" w:rsidRPr="002F14BE" w:rsidRDefault="00492586" w:rsidP="0054425C">
            <w:pPr>
              <w:rPr>
                <w:sz w:val="20"/>
                <w:szCs w:val="20"/>
              </w:rPr>
            </w:pPr>
          </w:p>
        </w:tc>
      </w:tr>
      <w:tr w:rsidR="00492586" w:rsidRPr="002F14BE" w:rsidTr="002F1FAF">
        <w:tc>
          <w:tcPr>
            <w:tcW w:w="1188" w:type="dxa"/>
          </w:tcPr>
          <w:p w:rsidR="00492586" w:rsidRPr="002F14BE" w:rsidRDefault="00492586" w:rsidP="0054425C">
            <w:pPr>
              <w:tabs>
                <w:tab w:val="left" w:pos="1620"/>
              </w:tabs>
              <w:spacing w:before="120"/>
              <w:ind w:right="72"/>
              <w:jc w:val="right"/>
              <w:rPr>
                <w:sz w:val="20"/>
                <w:szCs w:val="20"/>
              </w:rPr>
            </w:pPr>
            <w:r w:rsidRPr="002F14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0" w:type="dxa"/>
          </w:tcPr>
          <w:p w:rsidR="00492586" w:rsidRPr="002F14BE" w:rsidRDefault="00492586" w:rsidP="0054425C">
            <w:pPr>
              <w:spacing w:before="120"/>
              <w:rPr>
                <w:sz w:val="20"/>
                <w:szCs w:val="20"/>
              </w:rPr>
            </w:pPr>
            <w:r w:rsidRPr="002F14BE">
              <w:rPr>
                <w:sz w:val="20"/>
                <w:szCs w:val="20"/>
              </w:rPr>
              <w:t>-</w:t>
            </w:r>
          </w:p>
        </w:tc>
        <w:tc>
          <w:tcPr>
            <w:tcW w:w="8460" w:type="dxa"/>
          </w:tcPr>
          <w:p w:rsidR="00492586" w:rsidRPr="002F14BE" w:rsidRDefault="00492586" w:rsidP="0054425C">
            <w:pPr>
              <w:spacing w:before="120"/>
              <w:ind w:right="-6"/>
              <w:jc w:val="both"/>
              <w:rPr>
                <w:bCs/>
                <w:sz w:val="20"/>
                <w:szCs w:val="20"/>
              </w:rPr>
            </w:pPr>
            <w:r w:rsidRPr="002F14BE">
              <w:rPr>
                <w:bCs/>
                <w:sz w:val="20"/>
                <w:szCs w:val="20"/>
              </w:rPr>
              <w:t>для потребителей, расположенных на территории Кольцовского и Янгорчинского сельских поселений Вурнарского района</w:t>
            </w:r>
            <w:r>
              <w:rPr>
                <w:bCs/>
                <w:sz w:val="20"/>
                <w:szCs w:val="20"/>
              </w:rPr>
              <w:t xml:space="preserve"> Чувашской Республики</w:t>
            </w:r>
            <w:r w:rsidRPr="002F14BE">
              <w:rPr>
                <w:bCs/>
                <w:sz w:val="20"/>
                <w:szCs w:val="20"/>
              </w:rPr>
              <w:t>;</w:t>
            </w:r>
          </w:p>
        </w:tc>
      </w:tr>
      <w:tr w:rsidR="00492586" w:rsidRPr="002F14BE" w:rsidTr="002F1FAF">
        <w:tc>
          <w:tcPr>
            <w:tcW w:w="1188" w:type="dxa"/>
          </w:tcPr>
          <w:p w:rsidR="00492586" w:rsidRPr="002F14BE" w:rsidRDefault="00492586" w:rsidP="0054425C">
            <w:pPr>
              <w:tabs>
                <w:tab w:val="left" w:pos="1620"/>
              </w:tabs>
              <w:spacing w:before="120"/>
              <w:ind w:right="72"/>
              <w:jc w:val="right"/>
              <w:rPr>
                <w:sz w:val="20"/>
                <w:szCs w:val="20"/>
              </w:rPr>
            </w:pPr>
            <w:r w:rsidRPr="002F14BE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492586" w:rsidRPr="002F14BE" w:rsidRDefault="00492586" w:rsidP="0054425C">
            <w:pPr>
              <w:spacing w:before="120"/>
              <w:rPr>
                <w:sz w:val="20"/>
                <w:szCs w:val="20"/>
              </w:rPr>
            </w:pPr>
            <w:r w:rsidRPr="002F14BE">
              <w:rPr>
                <w:sz w:val="20"/>
                <w:szCs w:val="20"/>
              </w:rPr>
              <w:t>-</w:t>
            </w:r>
          </w:p>
        </w:tc>
        <w:tc>
          <w:tcPr>
            <w:tcW w:w="8460" w:type="dxa"/>
          </w:tcPr>
          <w:p w:rsidR="00492586" w:rsidRPr="002F14BE" w:rsidRDefault="00492586" w:rsidP="007A2C0D">
            <w:pPr>
              <w:spacing w:before="120"/>
              <w:ind w:right="-6"/>
              <w:jc w:val="both"/>
              <w:rPr>
                <w:bCs/>
                <w:sz w:val="20"/>
                <w:szCs w:val="20"/>
              </w:rPr>
            </w:pPr>
            <w:r w:rsidRPr="002F14BE">
              <w:rPr>
                <w:bCs/>
                <w:sz w:val="20"/>
                <w:szCs w:val="20"/>
              </w:rPr>
              <w:t>для потребителей, расположенных на территории Санарпосинского сельского поселения Вурнарского района</w:t>
            </w:r>
            <w:r>
              <w:rPr>
                <w:bCs/>
                <w:sz w:val="20"/>
                <w:szCs w:val="20"/>
              </w:rPr>
              <w:t xml:space="preserve"> Чувашской Республики</w:t>
            </w:r>
            <w:r w:rsidRPr="002F14BE">
              <w:rPr>
                <w:bCs/>
                <w:sz w:val="20"/>
                <w:szCs w:val="20"/>
              </w:rPr>
              <w:t>;</w:t>
            </w:r>
          </w:p>
        </w:tc>
      </w:tr>
      <w:tr w:rsidR="00492586" w:rsidRPr="002F14BE" w:rsidTr="002F1FAF">
        <w:tc>
          <w:tcPr>
            <w:tcW w:w="1188" w:type="dxa"/>
          </w:tcPr>
          <w:p w:rsidR="00492586" w:rsidRPr="00A16E9B" w:rsidRDefault="00492586" w:rsidP="0054425C">
            <w:pPr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A16E9B" w:rsidRDefault="00492586" w:rsidP="0054425C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54425C">
            <w:pPr>
              <w:rPr>
                <w:sz w:val="20"/>
                <w:szCs w:val="20"/>
              </w:rPr>
            </w:pPr>
          </w:p>
        </w:tc>
      </w:tr>
      <w:tr w:rsidR="00492586" w:rsidRPr="002F14BE" w:rsidTr="002F1FAF">
        <w:tc>
          <w:tcPr>
            <w:tcW w:w="1188" w:type="dxa"/>
          </w:tcPr>
          <w:p w:rsidR="00492586" w:rsidRPr="002F14BE" w:rsidRDefault="00492586" w:rsidP="002F1FAF">
            <w:pPr>
              <w:tabs>
                <w:tab w:val="left" w:pos="1620"/>
              </w:tabs>
              <w:spacing w:before="1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2F14BE" w:rsidRDefault="00492586" w:rsidP="002F1F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C56D43">
            <w:pPr>
              <w:spacing w:before="120"/>
              <w:ind w:right="-6"/>
              <w:jc w:val="both"/>
              <w:rPr>
                <w:bCs/>
                <w:sz w:val="20"/>
                <w:szCs w:val="20"/>
              </w:rPr>
            </w:pPr>
          </w:p>
        </w:tc>
      </w:tr>
      <w:tr w:rsidR="00492586" w:rsidRPr="002F14BE" w:rsidTr="002F1FAF">
        <w:tc>
          <w:tcPr>
            <w:tcW w:w="1188" w:type="dxa"/>
          </w:tcPr>
          <w:p w:rsidR="00492586" w:rsidRPr="002F14BE" w:rsidRDefault="00492586" w:rsidP="002F1FAF">
            <w:pPr>
              <w:tabs>
                <w:tab w:val="left" w:pos="1620"/>
              </w:tabs>
              <w:spacing w:before="120"/>
              <w:ind w:right="72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2F14BE" w:rsidRDefault="00492586" w:rsidP="002F1F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C56D43">
            <w:pPr>
              <w:spacing w:before="120"/>
              <w:ind w:right="-6"/>
              <w:jc w:val="both"/>
              <w:rPr>
                <w:bCs/>
                <w:sz w:val="20"/>
                <w:szCs w:val="20"/>
              </w:rPr>
            </w:pPr>
          </w:p>
        </w:tc>
      </w:tr>
      <w:tr w:rsidR="00492586" w:rsidRPr="002F14BE" w:rsidTr="002F1FAF">
        <w:tc>
          <w:tcPr>
            <w:tcW w:w="1188" w:type="dxa"/>
          </w:tcPr>
          <w:p w:rsidR="00492586" w:rsidRPr="002F14BE" w:rsidRDefault="00492586" w:rsidP="002F1FAF">
            <w:pPr>
              <w:spacing w:before="120"/>
              <w:ind w:right="74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2F14BE" w:rsidRDefault="00492586" w:rsidP="002F1F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2F1FAF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</w:tr>
      <w:tr w:rsidR="00492586" w:rsidRPr="002F14BE" w:rsidTr="002F1FAF">
        <w:tc>
          <w:tcPr>
            <w:tcW w:w="1188" w:type="dxa"/>
          </w:tcPr>
          <w:p w:rsidR="00492586" w:rsidRPr="002F14BE" w:rsidRDefault="00492586" w:rsidP="002F1FAF">
            <w:pPr>
              <w:spacing w:before="120"/>
              <w:ind w:right="74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2F14BE" w:rsidRDefault="00492586" w:rsidP="002F1F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2F1FAF">
            <w:pPr>
              <w:tabs>
                <w:tab w:val="left" w:pos="1620"/>
              </w:tabs>
              <w:spacing w:before="120"/>
              <w:ind w:right="-6"/>
              <w:jc w:val="both"/>
              <w:rPr>
                <w:sz w:val="20"/>
                <w:szCs w:val="20"/>
              </w:rPr>
            </w:pPr>
          </w:p>
        </w:tc>
      </w:tr>
      <w:tr w:rsidR="00492586" w:rsidRPr="002F14BE" w:rsidTr="002F1FAF">
        <w:tc>
          <w:tcPr>
            <w:tcW w:w="1188" w:type="dxa"/>
          </w:tcPr>
          <w:p w:rsidR="00492586" w:rsidRPr="002F14BE" w:rsidRDefault="00492586" w:rsidP="002F1FAF">
            <w:pPr>
              <w:spacing w:before="120"/>
              <w:ind w:right="74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2F14BE" w:rsidRDefault="00492586" w:rsidP="002F1F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2F1FAF">
            <w:pPr>
              <w:spacing w:before="120"/>
              <w:rPr>
                <w:bCs/>
                <w:sz w:val="20"/>
                <w:szCs w:val="20"/>
              </w:rPr>
            </w:pPr>
          </w:p>
        </w:tc>
      </w:tr>
      <w:tr w:rsidR="00492586" w:rsidRPr="002F14BE" w:rsidTr="002F1FAF">
        <w:tc>
          <w:tcPr>
            <w:tcW w:w="1188" w:type="dxa"/>
          </w:tcPr>
          <w:p w:rsidR="00492586" w:rsidRPr="002F14BE" w:rsidRDefault="00492586" w:rsidP="002F1FAF">
            <w:pPr>
              <w:spacing w:before="120"/>
              <w:ind w:right="74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92586" w:rsidRPr="002F14BE" w:rsidRDefault="00492586" w:rsidP="002F1FAF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60" w:type="dxa"/>
          </w:tcPr>
          <w:p w:rsidR="00492586" w:rsidRPr="002F14BE" w:rsidRDefault="00492586" w:rsidP="002F1FAF">
            <w:pPr>
              <w:spacing w:before="12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492586" w:rsidRPr="002F14BE" w:rsidRDefault="00492586" w:rsidP="004070AD">
      <w:pPr>
        <w:tabs>
          <w:tab w:val="left" w:pos="1620"/>
        </w:tabs>
        <w:ind w:right="-6" w:firstLine="720"/>
        <w:jc w:val="both"/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pStyle w:val="1"/>
        <w:tabs>
          <w:tab w:val="left" w:pos="15120"/>
        </w:tabs>
        <w:ind w:left="5760" w:right="-54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F14BE">
        <w:rPr>
          <w:rFonts w:ascii="Times New Roman" w:hAnsi="Times New Roman" w:cs="Times New Roman"/>
          <w:b w:val="0"/>
          <w:sz w:val="24"/>
          <w:szCs w:val="24"/>
        </w:rPr>
        <w:t>Приложение № 6</w:t>
      </w:r>
    </w:p>
    <w:p w:rsidR="00492586" w:rsidRPr="002F14BE" w:rsidRDefault="00492586" w:rsidP="004070AD">
      <w:pPr>
        <w:pStyle w:val="ac"/>
        <w:tabs>
          <w:tab w:val="left" w:pos="15120"/>
          <w:tab w:val="left" w:pos="15273"/>
          <w:tab w:val="left" w:pos="15300"/>
        </w:tabs>
        <w:ind w:left="5400" w:right="-545"/>
        <w:jc w:val="center"/>
        <w:rPr>
          <w:sz w:val="24"/>
        </w:rPr>
      </w:pPr>
      <w:r w:rsidRPr="002F14BE">
        <w:rPr>
          <w:sz w:val="24"/>
        </w:rPr>
        <w:t>к постановлению Государственной службы</w:t>
      </w:r>
    </w:p>
    <w:p w:rsidR="00492586" w:rsidRPr="002F14BE" w:rsidRDefault="00492586" w:rsidP="004070AD">
      <w:pPr>
        <w:pStyle w:val="ac"/>
        <w:tabs>
          <w:tab w:val="left" w:pos="15120"/>
          <w:tab w:val="left" w:pos="15273"/>
          <w:tab w:val="left" w:pos="15300"/>
        </w:tabs>
        <w:ind w:left="5400" w:right="-545"/>
        <w:jc w:val="center"/>
        <w:rPr>
          <w:sz w:val="24"/>
        </w:rPr>
      </w:pPr>
      <w:r w:rsidRPr="002F14BE">
        <w:rPr>
          <w:sz w:val="24"/>
        </w:rPr>
        <w:t>Чувашской Республики  по конкурентной</w:t>
      </w:r>
    </w:p>
    <w:p w:rsidR="00492586" w:rsidRPr="002F14BE" w:rsidRDefault="00492586" w:rsidP="007514AC">
      <w:pPr>
        <w:pStyle w:val="ac"/>
        <w:tabs>
          <w:tab w:val="left" w:pos="15120"/>
          <w:tab w:val="left" w:pos="15273"/>
          <w:tab w:val="left" w:pos="15300"/>
        </w:tabs>
        <w:ind w:left="4962" w:right="-545"/>
        <w:rPr>
          <w:sz w:val="24"/>
        </w:rPr>
      </w:pPr>
      <w:r w:rsidRPr="002F14BE">
        <w:rPr>
          <w:sz w:val="24"/>
        </w:rPr>
        <w:t xml:space="preserve">политике и тарифам </w:t>
      </w:r>
      <w:r>
        <w:rPr>
          <w:sz w:val="24"/>
        </w:rPr>
        <w:t>30.11.2011 № 47-18/т</w:t>
      </w:r>
    </w:p>
    <w:p w:rsidR="00492586" w:rsidRPr="007514AC" w:rsidRDefault="00492586" w:rsidP="007514AC">
      <w:pPr>
        <w:pStyle w:val="ac"/>
        <w:tabs>
          <w:tab w:val="left" w:pos="15120"/>
          <w:tab w:val="left" w:pos="15273"/>
          <w:tab w:val="left" w:pos="15300"/>
        </w:tabs>
        <w:ind w:left="5400" w:right="-545"/>
        <w:jc w:val="center"/>
        <w:rPr>
          <w:sz w:val="24"/>
        </w:rPr>
      </w:pPr>
      <w:r w:rsidRPr="002F14BE">
        <w:rPr>
          <w:sz w:val="24"/>
        </w:rPr>
        <w:t xml:space="preserve"> </w:t>
      </w:r>
    </w:p>
    <w:p w:rsidR="00492586" w:rsidRPr="00171169" w:rsidRDefault="00492586" w:rsidP="004070A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71169">
        <w:rPr>
          <w:rFonts w:ascii="Times New Roman" w:hAnsi="Times New Roman" w:cs="Times New Roman"/>
          <w:sz w:val="26"/>
          <w:szCs w:val="26"/>
        </w:rPr>
        <w:t>Тарифы на услуги по передаче тепловой энергии</w:t>
      </w:r>
    </w:p>
    <w:p w:rsidR="00492586" w:rsidRPr="00171169" w:rsidRDefault="00492586" w:rsidP="00267AD9">
      <w:pPr>
        <w:tabs>
          <w:tab w:val="left" w:pos="4680"/>
        </w:tabs>
        <w:spacing w:line="21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 </w:t>
      </w:r>
      <w:r w:rsidRPr="004A200E">
        <w:rPr>
          <w:b/>
          <w:sz w:val="26"/>
          <w:szCs w:val="26"/>
        </w:rPr>
        <w:t>1</w:t>
      </w:r>
      <w:r w:rsidRPr="00171169">
        <w:rPr>
          <w:b/>
          <w:sz w:val="26"/>
          <w:szCs w:val="26"/>
        </w:rPr>
        <w:t xml:space="preserve"> сентября 2012 года по 31 декабря  2012 года</w:t>
      </w:r>
    </w:p>
    <w:p w:rsidR="00492586" w:rsidRPr="002F14BE" w:rsidRDefault="00492586" w:rsidP="004070AD">
      <w:pPr>
        <w:rPr>
          <w:sz w:val="26"/>
          <w:szCs w:val="26"/>
        </w:rPr>
      </w:pPr>
    </w:p>
    <w:p w:rsidR="00492586" w:rsidRPr="002F14BE" w:rsidRDefault="00492586" w:rsidP="004070AD">
      <w:pPr>
        <w:jc w:val="right"/>
      </w:pPr>
      <w:r w:rsidRPr="002F14BE">
        <w:t xml:space="preserve">                      (в руб. за 1 Гкал без НДС)</w:t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65"/>
        <w:gridCol w:w="3408"/>
        <w:gridCol w:w="236"/>
      </w:tblGrid>
      <w:tr w:rsidR="00492586" w:rsidRPr="002F14BE" w:rsidTr="002F1FAF">
        <w:trPr>
          <w:gridAfter w:val="1"/>
          <w:wAfter w:w="236" w:type="dxa"/>
          <w:trHeight w:val="720"/>
        </w:trPr>
        <w:tc>
          <w:tcPr>
            <w:tcW w:w="567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№ п/п</w:t>
            </w:r>
          </w:p>
        </w:tc>
        <w:tc>
          <w:tcPr>
            <w:tcW w:w="5565" w:type="dxa"/>
            <w:vAlign w:val="center"/>
          </w:tcPr>
          <w:p w:rsidR="00492586" w:rsidRPr="002F14BE" w:rsidRDefault="00492586" w:rsidP="002F1FAF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2F14BE">
              <w:rPr>
                <w:bCs/>
                <w:sz w:val="26"/>
                <w:szCs w:val="26"/>
              </w:rPr>
              <w:t xml:space="preserve">Наименование муниципального образования, </w:t>
            </w:r>
            <w:r w:rsidRPr="002F14BE">
              <w:rPr>
                <w:sz w:val="26"/>
                <w:szCs w:val="26"/>
              </w:rPr>
              <w:t>организации, оказывающей услугу по передаче тепловой энергии</w:t>
            </w:r>
          </w:p>
        </w:tc>
        <w:tc>
          <w:tcPr>
            <w:tcW w:w="3408" w:type="dxa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Тариф,</w:t>
            </w:r>
          </w:p>
          <w:p w:rsidR="00492586" w:rsidRPr="002F14BE" w:rsidRDefault="00492586" w:rsidP="002F1FAF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в руб./Гкал</w:t>
            </w:r>
          </w:p>
        </w:tc>
      </w:tr>
      <w:tr w:rsidR="00492586" w:rsidRPr="002F14BE" w:rsidTr="002F1FAF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</w:p>
        </w:tc>
        <w:tc>
          <w:tcPr>
            <w:tcW w:w="8973" w:type="dxa"/>
            <w:gridSpan w:val="2"/>
          </w:tcPr>
          <w:p w:rsidR="00492586" w:rsidRPr="002F14BE" w:rsidRDefault="00492586" w:rsidP="002F1FAF">
            <w:pPr>
              <w:rPr>
                <w:i/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г.Алатырь</w:t>
            </w:r>
          </w:p>
        </w:tc>
      </w:tr>
      <w:tr w:rsidR="00492586" w:rsidRPr="002F14BE" w:rsidTr="002F1FAF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1.</w:t>
            </w:r>
          </w:p>
          <w:p w:rsidR="00492586" w:rsidRPr="002F14BE" w:rsidRDefault="00492586" w:rsidP="002F1FAF">
            <w:pPr>
              <w:rPr>
                <w:sz w:val="26"/>
                <w:szCs w:val="26"/>
              </w:rPr>
            </w:pPr>
          </w:p>
        </w:tc>
        <w:tc>
          <w:tcPr>
            <w:tcW w:w="5565" w:type="dxa"/>
          </w:tcPr>
          <w:p w:rsidR="00492586" w:rsidRPr="002F14BE" w:rsidRDefault="00492586" w:rsidP="002F1FAF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Общество с ограниченной ответственностью «ЦТП Западный 1»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67,36</w:t>
            </w:r>
          </w:p>
        </w:tc>
      </w:tr>
      <w:tr w:rsidR="00492586" w:rsidRPr="002F14BE" w:rsidTr="002F1FAF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2.</w:t>
            </w:r>
          </w:p>
        </w:tc>
        <w:tc>
          <w:tcPr>
            <w:tcW w:w="5565" w:type="dxa"/>
          </w:tcPr>
          <w:p w:rsidR="00492586" w:rsidRPr="002F14BE" w:rsidRDefault="00492586" w:rsidP="002F1FAF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Общество с ограниченной ответственностью «ЦТП Западный 2»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48,98</w:t>
            </w:r>
          </w:p>
        </w:tc>
      </w:tr>
      <w:tr w:rsidR="00492586" w:rsidRPr="002F14BE" w:rsidTr="002F1FAF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3.</w:t>
            </w:r>
          </w:p>
        </w:tc>
        <w:tc>
          <w:tcPr>
            <w:tcW w:w="5565" w:type="dxa"/>
          </w:tcPr>
          <w:p w:rsidR="00492586" w:rsidRPr="002F14BE" w:rsidRDefault="00492586" w:rsidP="002F1FAF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Общество с ограниченной ответственностью «ЦТП Центр 3»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97,90</w:t>
            </w:r>
          </w:p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</w:p>
        </w:tc>
      </w:tr>
      <w:tr w:rsidR="00492586" w:rsidRPr="002F14BE" w:rsidTr="002F1FAF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4.</w:t>
            </w:r>
          </w:p>
        </w:tc>
        <w:tc>
          <w:tcPr>
            <w:tcW w:w="5565" w:type="dxa"/>
          </w:tcPr>
          <w:p w:rsidR="00492586" w:rsidRPr="002F14BE" w:rsidRDefault="00492586" w:rsidP="002F1FAF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Общество с ограниченной ответственностью «ЦТП Центр 4»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76,95</w:t>
            </w:r>
          </w:p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</w:p>
        </w:tc>
      </w:tr>
      <w:tr w:rsidR="00492586" w:rsidRPr="002F14BE" w:rsidTr="005A646D">
        <w:trPr>
          <w:gridAfter w:val="1"/>
          <w:wAfter w:w="236" w:type="dxa"/>
          <w:trHeight w:val="304"/>
        </w:trPr>
        <w:tc>
          <w:tcPr>
            <w:tcW w:w="567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</w:p>
        </w:tc>
        <w:tc>
          <w:tcPr>
            <w:tcW w:w="8973" w:type="dxa"/>
            <w:gridSpan w:val="2"/>
          </w:tcPr>
          <w:p w:rsidR="00492586" w:rsidRPr="002F14BE" w:rsidRDefault="00492586" w:rsidP="002F1FAF">
            <w:pPr>
              <w:rPr>
                <w:i/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г.Канаш</w:t>
            </w:r>
          </w:p>
        </w:tc>
      </w:tr>
      <w:tr w:rsidR="00492586" w:rsidRPr="002F14BE" w:rsidTr="002F1FAF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5.</w:t>
            </w:r>
          </w:p>
        </w:tc>
        <w:tc>
          <w:tcPr>
            <w:tcW w:w="5565" w:type="dxa"/>
          </w:tcPr>
          <w:p w:rsidR="00492586" w:rsidRPr="002F14BE" w:rsidRDefault="00492586" w:rsidP="002F1FAF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 xml:space="preserve">Общество с ограниченной ответственностью </w:t>
            </w:r>
            <w:r w:rsidRPr="004A200E">
              <w:rPr>
                <w:sz w:val="26"/>
                <w:szCs w:val="26"/>
              </w:rPr>
              <w:t>«Строй Энерго Монтаж</w:t>
            </w:r>
            <w:r w:rsidRPr="002F14BE">
              <w:rPr>
                <w:sz w:val="26"/>
                <w:szCs w:val="26"/>
              </w:rPr>
              <w:t>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194,47</w:t>
            </w:r>
          </w:p>
        </w:tc>
      </w:tr>
      <w:tr w:rsidR="00492586" w:rsidRPr="002F14BE" w:rsidTr="002F1FAF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6.</w:t>
            </w:r>
          </w:p>
        </w:tc>
        <w:tc>
          <w:tcPr>
            <w:tcW w:w="5565" w:type="dxa"/>
          </w:tcPr>
          <w:p w:rsidR="00492586" w:rsidRPr="002F14BE" w:rsidRDefault="00492586" w:rsidP="002F1FAF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Общество с ограниченной ответственностью «Канашгаздорсервис-1»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189,90</w:t>
            </w:r>
          </w:p>
        </w:tc>
      </w:tr>
      <w:tr w:rsidR="00492586" w:rsidRPr="002F14BE" w:rsidTr="002F1FAF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565" w:type="dxa"/>
          </w:tcPr>
          <w:p w:rsidR="00492586" w:rsidRPr="002F14BE" w:rsidRDefault="00492586" w:rsidP="002F1FAF">
            <w:pPr>
              <w:jc w:val="both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Общество с ограниченной ответственностью</w:t>
            </w:r>
            <w:r>
              <w:rPr>
                <w:sz w:val="26"/>
                <w:szCs w:val="26"/>
              </w:rPr>
              <w:t xml:space="preserve"> «Управление ЖКХ»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2F1F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55,46</w:t>
            </w:r>
          </w:p>
        </w:tc>
      </w:tr>
      <w:tr w:rsidR="00492586" w:rsidRPr="002F14BE" w:rsidTr="002F1FAF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</w:p>
        </w:tc>
        <w:tc>
          <w:tcPr>
            <w:tcW w:w="8973" w:type="dxa"/>
            <w:gridSpan w:val="2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 w:rsidRPr="002F14BE">
              <w:rPr>
                <w:i/>
                <w:sz w:val="26"/>
                <w:szCs w:val="26"/>
              </w:rPr>
              <w:t>г. Чебоксары</w:t>
            </w:r>
          </w:p>
        </w:tc>
      </w:tr>
      <w:tr w:rsidR="00492586" w:rsidRPr="002F14BE" w:rsidTr="002F1FAF">
        <w:trPr>
          <w:gridAfter w:val="1"/>
          <w:wAfter w:w="236" w:type="dxa"/>
          <w:trHeight w:val="549"/>
        </w:trPr>
        <w:tc>
          <w:tcPr>
            <w:tcW w:w="567" w:type="dxa"/>
          </w:tcPr>
          <w:p w:rsidR="00492586" w:rsidRPr="002F14BE" w:rsidRDefault="00492586" w:rsidP="002F1F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2F14BE">
              <w:rPr>
                <w:sz w:val="26"/>
                <w:szCs w:val="26"/>
              </w:rPr>
              <w:t>.</w:t>
            </w:r>
          </w:p>
        </w:tc>
        <w:tc>
          <w:tcPr>
            <w:tcW w:w="5565" w:type="dxa"/>
          </w:tcPr>
          <w:p w:rsidR="00492586" w:rsidRPr="002F14BE" w:rsidRDefault="00492586" w:rsidP="002F1FAF">
            <w:pPr>
              <w:jc w:val="both"/>
              <w:rPr>
                <w:sz w:val="26"/>
                <w:szCs w:val="26"/>
              </w:rPr>
            </w:pPr>
            <w:r w:rsidRPr="00754193">
              <w:rPr>
                <w:sz w:val="26"/>
                <w:szCs w:val="26"/>
              </w:rPr>
              <w:t>Открытое акционерное общество «Чувашхлебопродукт» (филиал – «Чебоксарский элеватор»)</w:t>
            </w:r>
          </w:p>
        </w:tc>
        <w:tc>
          <w:tcPr>
            <w:tcW w:w="3408" w:type="dxa"/>
            <w:vAlign w:val="center"/>
          </w:tcPr>
          <w:p w:rsidR="00492586" w:rsidRPr="002F14BE" w:rsidRDefault="00492586" w:rsidP="005C1999">
            <w:pPr>
              <w:jc w:val="center"/>
              <w:rPr>
                <w:sz w:val="26"/>
                <w:szCs w:val="26"/>
              </w:rPr>
            </w:pPr>
            <w:r w:rsidRPr="002F14BE">
              <w:rPr>
                <w:sz w:val="26"/>
                <w:szCs w:val="26"/>
              </w:rPr>
              <w:t>92,39</w:t>
            </w:r>
          </w:p>
        </w:tc>
      </w:tr>
      <w:tr w:rsidR="00492586" w:rsidRPr="002F14BE" w:rsidTr="002F1F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36" w:type="dxa"/>
            <w:gridSpan w:val="4"/>
          </w:tcPr>
          <w:p w:rsidR="00492586" w:rsidRPr="002F14BE" w:rsidRDefault="00492586" w:rsidP="002F1FAF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rPr>
          <w:sz w:val="22"/>
          <w:szCs w:val="22"/>
        </w:rPr>
      </w:pPr>
    </w:p>
    <w:p w:rsidR="00492586" w:rsidRPr="002F14BE" w:rsidRDefault="00492586" w:rsidP="004070AD">
      <w:pPr>
        <w:tabs>
          <w:tab w:val="left" w:pos="900"/>
        </w:tabs>
        <w:jc w:val="both"/>
        <w:rPr>
          <w:sz w:val="22"/>
          <w:szCs w:val="22"/>
        </w:rPr>
      </w:pPr>
    </w:p>
    <w:p w:rsidR="00492586" w:rsidRPr="00D412B6" w:rsidRDefault="00492586" w:rsidP="000C50E5">
      <w:pPr>
        <w:spacing w:line="233" w:lineRule="auto"/>
        <w:jc w:val="both"/>
      </w:pPr>
    </w:p>
    <w:sectPr w:rsidR="00492586" w:rsidRPr="00D412B6" w:rsidSect="001858DC">
      <w:pgSz w:w="11906" w:h="16838"/>
      <w:pgMar w:top="680" w:right="851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Gravi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altica Chv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05FC"/>
    <w:multiLevelType w:val="hybridMultilevel"/>
    <w:tmpl w:val="7F52E014"/>
    <w:lvl w:ilvl="0" w:tplc="673251E6">
      <w:start w:val="27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37645B"/>
    <w:rsid w:val="000002F7"/>
    <w:rsid w:val="0000266C"/>
    <w:rsid w:val="00002F83"/>
    <w:rsid w:val="0001152B"/>
    <w:rsid w:val="00013015"/>
    <w:rsid w:val="00016DFF"/>
    <w:rsid w:val="00020FB3"/>
    <w:rsid w:val="000223E1"/>
    <w:rsid w:val="00025832"/>
    <w:rsid w:val="00036CA5"/>
    <w:rsid w:val="00041454"/>
    <w:rsid w:val="00047830"/>
    <w:rsid w:val="000500F4"/>
    <w:rsid w:val="00054AA3"/>
    <w:rsid w:val="00054B4B"/>
    <w:rsid w:val="00061471"/>
    <w:rsid w:val="000664E5"/>
    <w:rsid w:val="00080A0E"/>
    <w:rsid w:val="00080C7B"/>
    <w:rsid w:val="00082A98"/>
    <w:rsid w:val="00086DC5"/>
    <w:rsid w:val="00097808"/>
    <w:rsid w:val="000A0D17"/>
    <w:rsid w:val="000B6DB6"/>
    <w:rsid w:val="000C50E5"/>
    <w:rsid w:val="000D504D"/>
    <w:rsid w:val="000E15C6"/>
    <w:rsid w:val="000E3423"/>
    <w:rsid w:val="000F2BA7"/>
    <w:rsid w:val="0010146E"/>
    <w:rsid w:val="00107B11"/>
    <w:rsid w:val="00113E5E"/>
    <w:rsid w:val="0012159E"/>
    <w:rsid w:val="00121858"/>
    <w:rsid w:val="00126201"/>
    <w:rsid w:val="00126340"/>
    <w:rsid w:val="001356A6"/>
    <w:rsid w:val="00136D63"/>
    <w:rsid w:val="00136FCF"/>
    <w:rsid w:val="00144107"/>
    <w:rsid w:val="001503E6"/>
    <w:rsid w:val="0016119B"/>
    <w:rsid w:val="00161CE5"/>
    <w:rsid w:val="00164C4F"/>
    <w:rsid w:val="00171169"/>
    <w:rsid w:val="00172E83"/>
    <w:rsid w:val="00174645"/>
    <w:rsid w:val="00177D29"/>
    <w:rsid w:val="00182C53"/>
    <w:rsid w:val="0018322B"/>
    <w:rsid w:val="001843E4"/>
    <w:rsid w:val="00184FC4"/>
    <w:rsid w:val="001858DC"/>
    <w:rsid w:val="0019287A"/>
    <w:rsid w:val="001A0563"/>
    <w:rsid w:val="001A33D5"/>
    <w:rsid w:val="001A3D39"/>
    <w:rsid w:val="001A6FF2"/>
    <w:rsid w:val="001A7A76"/>
    <w:rsid w:val="001B3615"/>
    <w:rsid w:val="001B56C0"/>
    <w:rsid w:val="001C04B2"/>
    <w:rsid w:val="001C1879"/>
    <w:rsid w:val="001C583A"/>
    <w:rsid w:val="001C6A88"/>
    <w:rsid w:val="001C77AA"/>
    <w:rsid w:val="001D0064"/>
    <w:rsid w:val="001D0431"/>
    <w:rsid w:val="001D54FC"/>
    <w:rsid w:val="001D78AA"/>
    <w:rsid w:val="001E74D6"/>
    <w:rsid w:val="00210981"/>
    <w:rsid w:val="00221BCB"/>
    <w:rsid w:val="00224F5E"/>
    <w:rsid w:val="0022607E"/>
    <w:rsid w:val="002310E3"/>
    <w:rsid w:val="00235954"/>
    <w:rsid w:val="00240499"/>
    <w:rsid w:val="002418E5"/>
    <w:rsid w:val="00242DB9"/>
    <w:rsid w:val="0025052C"/>
    <w:rsid w:val="002518B9"/>
    <w:rsid w:val="00252A4C"/>
    <w:rsid w:val="002578B5"/>
    <w:rsid w:val="002648AE"/>
    <w:rsid w:val="00267AD9"/>
    <w:rsid w:val="00274640"/>
    <w:rsid w:val="002757DE"/>
    <w:rsid w:val="002770F8"/>
    <w:rsid w:val="002831C8"/>
    <w:rsid w:val="002A3425"/>
    <w:rsid w:val="002A6F95"/>
    <w:rsid w:val="002B4A86"/>
    <w:rsid w:val="002B794C"/>
    <w:rsid w:val="002C48FF"/>
    <w:rsid w:val="002C6811"/>
    <w:rsid w:val="002D6259"/>
    <w:rsid w:val="002E4C93"/>
    <w:rsid w:val="002F0C9F"/>
    <w:rsid w:val="002F14BE"/>
    <w:rsid w:val="002F1FAF"/>
    <w:rsid w:val="002F4C24"/>
    <w:rsid w:val="002F72C2"/>
    <w:rsid w:val="003003BA"/>
    <w:rsid w:val="00306670"/>
    <w:rsid w:val="00323D0C"/>
    <w:rsid w:val="0033227E"/>
    <w:rsid w:val="00332CA2"/>
    <w:rsid w:val="00336661"/>
    <w:rsid w:val="003422F1"/>
    <w:rsid w:val="00342547"/>
    <w:rsid w:val="00350551"/>
    <w:rsid w:val="0035249B"/>
    <w:rsid w:val="0036784C"/>
    <w:rsid w:val="0036786B"/>
    <w:rsid w:val="0037645B"/>
    <w:rsid w:val="003849E9"/>
    <w:rsid w:val="00392D6B"/>
    <w:rsid w:val="00392F35"/>
    <w:rsid w:val="0039643E"/>
    <w:rsid w:val="003A7893"/>
    <w:rsid w:val="003B7E99"/>
    <w:rsid w:val="003C7866"/>
    <w:rsid w:val="003D1295"/>
    <w:rsid w:val="003D2D43"/>
    <w:rsid w:val="003D4728"/>
    <w:rsid w:val="003D6F1E"/>
    <w:rsid w:val="003E1893"/>
    <w:rsid w:val="003E6C48"/>
    <w:rsid w:val="003E7ED4"/>
    <w:rsid w:val="003F0DD7"/>
    <w:rsid w:val="003F5421"/>
    <w:rsid w:val="00404B95"/>
    <w:rsid w:val="004058F7"/>
    <w:rsid w:val="004070AD"/>
    <w:rsid w:val="00412C44"/>
    <w:rsid w:val="00420C9D"/>
    <w:rsid w:val="00422879"/>
    <w:rsid w:val="00422B0D"/>
    <w:rsid w:val="004242DA"/>
    <w:rsid w:val="00424FF6"/>
    <w:rsid w:val="00431E3B"/>
    <w:rsid w:val="00435022"/>
    <w:rsid w:val="004362EE"/>
    <w:rsid w:val="00440121"/>
    <w:rsid w:val="0044583D"/>
    <w:rsid w:val="00447303"/>
    <w:rsid w:val="00447477"/>
    <w:rsid w:val="004553AD"/>
    <w:rsid w:val="0045706D"/>
    <w:rsid w:val="00457FFB"/>
    <w:rsid w:val="0046400D"/>
    <w:rsid w:val="00472C03"/>
    <w:rsid w:val="004732C7"/>
    <w:rsid w:val="004736D9"/>
    <w:rsid w:val="004738A4"/>
    <w:rsid w:val="0048585B"/>
    <w:rsid w:val="00492530"/>
    <w:rsid w:val="00492586"/>
    <w:rsid w:val="00492916"/>
    <w:rsid w:val="004A17CD"/>
    <w:rsid w:val="004A200E"/>
    <w:rsid w:val="004A79B8"/>
    <w:rsid w:val="004B1B34"/>
    <w:rsid w:val="004B215A"/>
    <w:rsid w:val="004B2357"/>
    <w:rsid w:val="004B7AE7"/>
    <w:rsid w:val="004C12F5"/>
    <w:rsid w:val="004C7BE7"/>
    <w:rsid w:val="004E3594"/>
    <w:rsid w:val="004E3967"/>
    <w:rsid w:val="004E5F18"/>
    <w:rsid w:val="004F571D"/>
    <w:rsid w:val="00500BCE"/>
    <w:rsid w:val="00502B47"/>
    <w:rsid w:val="00502D74"/>
    <w:rsid w:val="005039B3"/>
    <w:rsid w:val="00506CFE"/>
    <w:rsid w:val="005136CB"/>
    <w:rsid w:val="00513FAD"/>
    <w:rsid w:val="005231D3"/>
    <w:rsid w:val="0054425C"/>
    <w:rsid w:val="005454A7"/>
    <w:rsid w:val="005467F7"/>
    <w:rsid w:val="0054685F"/>
    <w:rsid w:val="0055415E"/>
    <w:rsid w:val="00562132"/>
    <w:rsid w:val="00572DF7"/>
    <w:rsid w:val="005830B9"/>
    <w:rsid w:val="00587DEF"/>
    <w:rsid w:val="00590AD2"/>
    <w:rsid w:val="005929E1"/>
    <w:rsid w:val="00592DC4"/>
    <w:rsid w:val="005A646D"/>
    <w:rsid w:val="005B014F"/>
    <w:rsid w:val="005B6C4F"/>
    <w:rsid w:val="005C1999"/>
    <w:rsid w:val="005D64B1"/>
    <w:rsid w:val="005E220D"/>
    <w:rsid w:val="005E3AB5"/>
    <w:rsid w:val="005E76D1"/>
    <w:rsid w:val="005F57E7"/>
    <w:rsid w:val="005F6102"/>
    <w:rsid w:val="005F6A12"/>
    <w:rsid w:val="006052B1"/>
    <w:rsid w:val="006110E7"/>
    <w:rsid w:val="00617C8C"/>
    <w:rsid w:val="00630C43"/>
    <w:rsid w:val="006326EA"/>
    <w:rsid w:val="006340A6"/>
    <w:rsid w:val="00644EB3"/>
    <w:rsid w:val="0064696B"/>
    <w:rsid w:val="00646B28"/>
    <w:rsid w:val="00654AB5"/>
    <w:rsid w:val="00660785"/>
    <w:rsid w:val="00665FDE"/>
    <w:rsid w:val="00667931"/>
    <w:rsid w:val="006679FB"/>
    <w:rsid w:val="00686E21"/>
    <w:rsid w:val="00690A15"/>
    <w:rsid w:val="006A0C7D"/>
    <w:rsid w:val="006A44C0"/>
    <w:rsid w:val="006B0934"/>
    <w:rsid w:val="006B0A5A"/>
    <w:rsid w:val="006B19BA"/>
    <w:rsid w:val="006C084E"/>
    <w:rsid w:val="006C585D"/>
    <w:rsid w:val="006D1AB1"/>
    <w:rsid w:val="006D5B56"/>
    <w:rsid w:val="006D6535"/>
    <w:rsid w:val="006E524A"/>
    <w:rsid w:val="006F1DA6"/>
    <w:rsid w:val="00702DAA"/>
    <w:rsid w:val="0070452F"/>
    <w:rsid w:val="0070564D"/>
    <w:rsid w:val="00711F69"/>
    <w:rsid w:val="007139D3"/>
    <w:rsid w:val="00721B44"/>
    <w:rsid w:val="007220D4"/>
    <w:rsid w:val="00724B1F"/>
    <w:rsid w:val="00730593"/>
    <w:rsid w:val="0073263F"/>
    <w:rsid w:val="00742016"/>
    <w:rsid w:val="0074264E"/>
    <w:rsid w:val="007514AC"/>
    <w:rsid w:val="00754193"/>
    <w:rsid w:val="0076216B"/>
    <w:rsid w:val="00773A6D"/>
    <w:rsid w:val="007753F1"/>
    <w:rsid w:val="0078549C"/>
    <w:rsid w:val="00785A7D"/>
    <w:rsid w:val="00786529"/>
    <w:rsid w:val="00790858"/>
    <w:rsid w:val="0079494A"/>
    <w:rsid w:val="00797878"/>
    <w:rsid w:val="007A2C0D"/>
    <w:rsid w:val="007A492C"/>
    <w:rsid w:val="007A4C79"/>
    <w:rsid w:val="007A77A1"/>
    <w:rsid w:val="007B2C42"/>
    <w:rsid w:val="007B38F3"/>
    <w:rsid w:val="007B6A15"/>
    <w:rsid w:val="007C38E2"/>
    <w:rsid w:val="007C5962"/>
    <w:rsid w:val="007D0C6E"/>
    <w:rsid w:val="007D0CDE"/>
    <w:rsid w:val="007D41E4"/>
    <w:rsid w:val="007D60FA"/>
    <w:rsid w:val="007D7601"/>
    <w:rsid w:val="007E1B73"/>
    <w:rsid w:val="007E2B9A"/>
    <w:rsid w:val="007E4233"/>
    <w:rsid w:val="008002C8"/>
    <w:rsid w:val="00804054"/>
    <w:rsid w:val="00804D4C"/>
    <w:rsid w:val="00807906"/>
    <w:rsid w:val="00816D2C"/>
    <w:rsid w:val="00820959"/>
    <w:rsid w:val="00832066"/>
    <w:rsid w:val="008628EE"/>
    <w:rsid w:val="008642C8"/>
    <w:rsid w:val="00865360"/>
    <w:rsid w:val="00866E01"/>
    <w:rsid w:val="008734CE"/>
    <w:rsid w:val="00874D78"/>
    <w:rsid w:val="00875B00"/>
    <w:rsid w:val="00877A83"/>
    <w:rsid w:val="00884D8A"/>
    <w:rsid w:val="008A3EEA"/>
    <w:rsid w:val="008A71E7"/>
    <w:rsid w:val="008B0842"/>
    <w:rsid w:val="008B0907"/>
    <w:rsid w:val="008B432B"/>
    <w:rsid w:val="008B7963"/>
    <w:rsid w:val="008B7FC6"/>
    <w:rsid w:val="008C69FB"/>
    <w:rsid w:val="009016DF"/>
    <w:rsid w:val="00906423"/>
    <w:rsid w:val="00906ACB"/>
    <w:rsid w:val="0091138C"/>
    <w:rsid w:val="009141B2"/>
    <w:rsid w:val="00914DD9"/>
    <w:rsid w:val="00923DEC"/>
    <w:rsid w:val="00930B34"/>
    <w:rsid w:val="0093244D"/>
    <w:rsid w:val="00957A0E"/>
    <w:rsid w:val="00963E91"/>
    <w:rsid w:val="00966266"/>
    <w:rsid w:val="0098276A"/>
    <w:rsid w:val="00991BDC"/>
    <w:rsid w:val="00994930"/>
    <w:rsid w:val="009A1B9E"/>
    <w:rsid w:val="009B2C84"/>
    <w:rsid w:val="009B55FD"/>
    <w:rsid w:val="009D2C12"/>
    <w:rsid w:val="009E026C"/>
    <w:rsid w:val="009E3D53"/>
    <w:rsid w:val="00A151EE"/>
    <w:rsid w:val="00A15D2E"/>
    <w:rsid w:val="00A16E9B"/>
    <w:rsid w:val="00A24A56"/>
    <w:rsid w:val="00A30635"/>
    <w:rsid w:val="00A311E3"/>
    <w:rsid w:val="00A34F79"/>
    <w:rsid w:val="00A41A88"/>
    <w:rsid w:val="00A463E0"/>
    <w:rsid w:val="00A52B91"/>
    <w:rsid w:val="00A60DB1"/>
    <w:rsid w:val="00A64704"/>
    <w:rsid w:val="00A6574D"/>
    <w:rsid w:val="00A6591C"/>
    <w:rsid w:val="00A65FEC"/>
    <w:rsid w:val="00A67687"/>
    <w:rsid w:val="00A73DF3"/>
    <w:rsid w:val="00A74F0B"/>
    <w:rsid w:val="00A7528E"/>
    <w:rsid w:val="00A756BE"/>
    <w:rsid w:val="00A7777A"/>
    <w:rsid w:val="00A80D62"/>
    <w:rsid w:val="00A87222"/>
    <w:rsid w:val="00A95323"/>
    <w:rsid w:val="00A95492"/>
    <w:rsid w:val="00AA2838"/>
    <w:rsid w:val="00AA568E"/>
    <w:rsid w:val="00AC3C52"/>
    <w:rsid w:val="00AC7A01"/>
    <w:rsid w:val="00AE07CE"/>
    <w:rsid w:val="00AE355F"/>
    <w:rsid w:val="00AE5567"/>
    <w:rsid w:val="00AE66BC"/>
    <w:rsid w:val="00AE7A9F"/>
    <w:rsid w:val="00AF1115"/>
    <w:rsid w:val="00AF38AC"/>
    <w:rsid w:val="00AF502D"/>
    <w:rsid w:val="00B10AAC"/>
    <w:rsid w:val="00B17CBB"/>
    <w:rsid w:val="00B3191D"/>
    <w:rsid w:val="00B4130D"/>
    <w:rsid w:val="00B41EF1"/>
    <w:rsid w:val="00B46582"/>
    <w:rsid w:val="00B46731"/>
    <w:rsid w:val="00B52E2C"/>
    <w:rsid w:val="00B55F00"/>
    <w:rsid w:val="00B74050"/>
    <w:rsid w:val="00B81202"/>
    <w:rsid w:val="00B8768E"/>
    <w:rsid w:val="00B87DF8"/>
    <w:rsid w:val="00B93180"/>
    <w:rsid w:val="00B93B2C"/>
    <w:rsid w:val="00BA7CF7"/>
    <w:rsid w:val="00BB2ABC"/>
    <w:rsid w:val="00BB769F"/>
    <w:rsid w:val="00BC074C"/>
    <w:rsid w:val="00BC0C05"/>
    <w:rsid w:val="00BC101E"/>
    <w:rsid w:val="00BC4FE0"/>
    <w:rsid w:val="00BC77A1"/>
    <w:rsid w:val="00BF7A73"/>
    <w:rsid w:val="00C10B18"/>
    <w:rsid w:val="00C10B6E"/>
    <w:rsid w:val="00C17026"/>
    <w:rsid w:val="00C24086"/>
    <w:rsid w:val="00C26A81"/>
    <w:rsid w:val="00C31B0B"/>
    <w:rsid w:val="00C32031"/>
    <w:rsid w:val="00C376DB"/>
    <w:rsid w:val="00C418C9"/>
    <w:rsid w:val="00C46421"/>
    <w:rsid w:val="00C50126"/>
    <w:rsid w:val="00C56D43"/>
    <w:rsid w:val="00C65195"/>
    <w:rsid w:val="00C66D55"/>
    <w:rsid w:val="00C679BC"/>
    <w:rsid w:val="00C7395E"/>
    <w:rsid w:val="00C74216"/>
    <w:rsid w:val="00C77786"/>
    <w:rsid w:val="00C83276"/>
    <w:rsid w:val="00C9203E"/>
    <w:rsid w:val="00C935E0"/>
    <w:rsid w:val="00CA2E72"/>
    <w:rsid w:val="00CA58A8"/>
    <w:rsid w:val="00CA6562"/>
    <w:rsid w:val="00CA7B21"/>
    <w:rsid w:val="00CD5547"/>
    <w:rsid w:val="00CE43E8"/>
    <w:rsid w:val="00CE7609"/>
    <w:rsid w:val="00CF5C1C"/>
    <w:rsid w:val="00D06B33"/>
    <w:rsid w:val="00D11301"/>
    <w:rsid w:val="00D13863"/>
    <w:rsid w:val="00D20819"/>
    <w:rsid w:val="00D22330"/>
    <w:rsid w:val="00D25CFC"/>
    <w:rsid w:val="00D312A2"/>
    <w:rsid w:val="00D323AC"/>
    <w:rsid w:val="00D34008"/>
    <w:rsid w:val="00D3492C"/>
    <w:rsid w:val="00D412B6"/>
    <w:rsid w:val="00D42608"/>
    <w:rsid w:val="00D431F3"/>
    <w:rsid w:val="00D44EB3"/>
    <w:rsid w:val="00D4694E"/>
    <w:rsid w:val="00D470B1"/>
    <w:rsid w:val="00D5128B"/>
    <w:rsid w:val="00D61859"/>
    <w:rsid w:val="00D66294"/>
    <w:rsid w:val="00D66A03"/>
    <w:rsid w:val="00D66F8F"/>
    <w:rsid w:val="00D83456"/>
    <w:rsid w:val="00D9314A"/>
    <w:rsid w:val="00D9737D"/>
    <w:rsid w:val="00DA2692"/>
    <w:rsid w:val="00DA3CA9"/>
    <w:rsid w:val="00DA4982"/>
    <w:rsid w:val="00DA5F8E"/>
    <w:rsid w:val="00DC10E2"/>
    <w:rsid w:val="00DC1DDE"/>
    <w:rsid w:val="00DC1FC2"/>
    <w:rsid w:val="00DC233C"/>
    <w:rsid w:val="00DD5680"/>
    <w:rsid w:val="00DD7AAA"/>
    <w:rsid w:val="00DE18F0"/>
    <w:rsid w:val="00DE60A9"/>
    <w:rsid w:val="00E14D3D"/>
    <w:rsid w:val="00E23CB8"/>
    <w:rsid w:val="00E248F1"/>
    <w:rsid w:val="00E311F5"/>
    <w:rsid w:val="00E3367D"/>
    <w:rsid w:val="00E40647"/>
    <w:rsid w:val="00E41A88"/>
    <w:rsid w:val="00E423B7"/>
    <w:rsid w:val="00E44DA9"/>
    <w:rsid w:val="00E51644"/>
    <w:rsid w:val="00E65F5E"/>
    <w:rsid w:val="00E712D7"/>
    <w:rsid w:val="00E71320"/>
    <w:rsid w:val="00E72E73"/>
    <w:rsid w:val="00E75DF5"/>
    <w:rsid w:val="00E83C73"/>
    <w:rsid w:val="00E92D6B"/>
    <w:rsid w:val="00E94698"/>
    <w:rsid w:val="00E978AE"/>
    <w:rsid w:val="00EA4408"/>
    <w:rsid w:val="00EB173F"/>
    <w:rsid w:val="00EC050A"/>
    <w:rsid w:val="00EC2484"/>
    <w:rsid w:val="00EC328D"/>
    <w:rsid w:val="00EC594B"/>
    <w:rsid w:val="00ED068E"/>
    <w:rsid w:val="00ED7622"/>
    <w:rsid w:val="00EE0308"/>
    <w:rsid w:val="00EE52AC"/>
    <w:rsid w:val="00EF3C52"/>
    <w:rsid w:val="00EF615A"/>
    <w:rsid w:val="00F012B9"/>
    <w:rsid w:val="00F02AED"/>
    <w:rsid w:val="00F066B1"/>
    <w:rsid w:val="00F14116"/>
    <w:rsid w:val="00F14C98"/>
    <w:rsid w:val="00F1695B"/>
    <w:rsid w:val="00F22520"/>
    <w:rsid w:val="00F27ED5"/>
    <w:rsid w:val="00F50B1F"/>
    <w:rsid w:val="00F51CFB"/>
    <w:rsid w:val="00F55162"/>
    <w:rsid w:val="00F558B0"/>
    <w:rsid w:val="00F645BC"/>
    <w:rsid w:val="00F66CE8"/>
    <w:rsid w:val="00F6756E"/>
    <w:rsid w:val="00F73A59"/>
    <w:rsid w:val="00F75B34"/>
    <w:rsid w:val="00F804F0"/>
    <w:rsid w:val="00F82803"/>
    <w:rsid w:val="00F94EBF"/>
    <w:rsid w:val="00FB4B72"/>
    <w:rsid w:val="00FC3BF2"/>
    <w:rsid w:val="00FD3CC1"/>
    <w:rsid w:val="00FF2BEE"/>
    <w:rsid w:val="00F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066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64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7645B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1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71E7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7645B"/>
    <w:pPr>
      <w:framePr w:w="4543" w:h="3748" w:hSpace="180" w:wrap="around" w:vAnchor="text" w:hAnchor="page" w:x="1297" w:y="681"/>
    </w:pPr>
    <w:rPr>
      <w:rFonts w:ascii="NTGravity" w:hAnsi="NTGravity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71E7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645B"/>
    <w:pPr>
      <w:jc w:val="both"/>
    </w:pPr>
    <w:rPr>
      <w:color w:val="00000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A71E7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3764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A71E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764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A71E7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764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A71E7"/>
    <w:rPr>
      <w:rFonts w:cs="Times New Roman"/>
      <w:sz w:val="2"/>
    </w:rPr>
  </w:style>
  <w:style w:type="paragraph" w:customStyle="1" w:styleId="a9">
    <w:name w:val="Таблицы (моноширинный)"/>
    <w:basedOn w:val="a"/>
    <w:next w:val="a"/>
    <w:uiPriority w:val="99"/>
    <w:rsid w:val="00D323A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C38E2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styleId="aa">
    <w:name w:val="header"/>
    <w:basedOn w:val="a"/>
    <w:link w:val="ab"/>
    <w:uiPriority w:val="99"/>
    <w:rsid w:val="00F558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8A71E7"/>
    <w:rPr>
      <w:rFonts w:cs="Times New Roman"/>
      <w:sz w:val="24"/>
      <w:szCs w:val="24"/>
    </w:rPr>
  </w:style>
  <w:style w:type="paragraph" w:styleId="ac">
    <w:name w:val="Block Text"/>
    <w:basedOn w:val="a"/>
    <w:uiPriority w:val="99"/>
    <w:rsid w:val="00B46582"/>
    <w:pPr>
      <w:ind w:left="11340" w:right="180"/>
    </w:pPr>
    <w:rPr>
      <w:sz w:val="28"/>
    </w:rPr>
  </w:style>
  <w:style w:type="paragraph" w:customStyle="1" w:styleId="ConsPlusNormal">
    <w:name w:val="ConsPlusNormal"/>
    <w:uiPriority w:val="99"/>
    <w:rsid w:val="003E7E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3E7E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A71E7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3E7ED4"/>
    <w:rPr>
      <w:rFonts w:cs="Times New Roman"/>
    </w:rPr>
  </w:style>
  <w:style w:type="table" w:styleId="af0">
    <w:name w:val="Table Grid"/>
    <w:basedOn w:val="a1"/>
    <w:uiPriority w:val="99"/>
    <w:rsid w:val="003E7E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uiPriority w:val="99"/>
    <w:rsid w:val="003E7ED4"/>
    <w:pPr>
      <w:spacing w:before="100" w:beforeAutospacing="1" w:after="100" w:afterAutospacing="1"/>
    </w:pPr>
    <w:rPr>
      <w:rFonts w:ascii="Arial" w:hAnsi="Arial"/>
    </w:rPr>
  </w:style>
  <w:style w:type="paragraph" w:customStyle="1" w:styleId="xl25">
    <w:name w:val="xl25"/>
    <w:basedOn w:val="a"/>
    <w:uiPriority w:val="99"/>
    <w:rsid w:val="003E7ED4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1">
    <w:name w:val="Информация об изменениях документа"/>
    <w:basedOn w:val="a"/>
    <w:next w:val="a"/>
    <w:uiPriority w:val="99"/>
    <w:rsid w:val="003E7ED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11">
    <w:name w:val="Знак Знак1 Знак"/>
    <w:basedOn w:val="a"/>
    <w:uiPriority w:val="99"/>
    <w:rsid w:val="003E7E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List Paragraph"/>
    <w:basedOn w:val="a"/>
    <w:uiPriority w:val="99"/>
    <w:qFormat/>
    <w:rsid w:val="00054B4B"/>
    <w:pPr>
      <w:ind w:left="720"/>
      <w:contextualSpacing/>
    </w:pPr>
  </w:style>
  <w:style w:type="paragraph" w:customStyle="1" w:styleId="110">
    <w:name w:val="Знак Знак1 Знак1"/>
    <w:basedOn w:val="a"/>
    <w:uiPriority w:val="99"/>
    <w:rsid w:val="001A33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A9E06-ABC0-44AC-850A-853B1A9E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8793</Words>
  <Characters>50121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58797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tarif11</dc:creator>
  <cp:lastModifiedBy>tarif9</cp:lastModifiedBy>
  <cp:revision>2</cp:revision>
  <cp:lastPrinted>2012-01-20T06:44:00Z</cp:lastPrinted>
  <dcterms:created xsi:type="dcterms:W3CDTF">2012-01-19T10:13:00Z</dcterms:created>
  <dcterms:modified xsi:type="dcterms:W3CDTF">2012-01-19T10:13:00Z</dcterms:modified>
</cp:coreProperties>
</file>